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02849" w14:textId="379045BB" w:rsidR="00225765" w:rsidRPr="00415075" w:rsidRDefault="00225765" w:rsidP="00B9349E">
      <w:pPr>
        <w:autoSpaceDN w:val="0"/>
        <w:spacing w:after="0" w:line="360" w:lineRule="auto"/>
        <w:ind w:right="-108"/>
        <w:jc w:val="right"/>
        <w:rPr>
          <w:rFonts w:ascii="Times New Roman" w:eastAsia="Times New Roman" w:hAnsi="Times New Roman" w:cs="Times New Roman"/>
          <w:lang w:val="ru-RU" w:eastAsia="bg-BG"/>
        </w:rPr>
      </w:pPr>
      <w:r w:rsidRPr="0080594C">
        <w:rPr>
          <w:rFonts w:ascii="Times New Roman" w:eastAsia="Times New Roman" w:hAnsi="Times New Roman" w:cs="Times New Roman"/>
          <w:lang w:eastAsia="bg-BG"/>
        </w:rPr>
        <w:t>Приложение №</w:t>
      </w:r>
      <w:r w:rsidR="00E76CFC" w:rsidRPr="0080594C">
        <w:rPr>
          <w:rFonts w:ascii="Times New Roman" w:eastAsia="Times New Roman" w:hAnsi="Times New Roman" w:cs="Times New Roman"/>
          <w:lang w:eastAsia="bg-BG"/>
        </w:rPr>
        <w:t xml:space="preserve"> 9</w:t>
      </w:r>
      <w:r w:rsidRPr="0080594C">
        <w:rPr>
          <w:rFonts w:ascii="Times New Roman" w:eastAsia="Times New Roman" w:hAnsi="Times New Roman" w:cs="Times New Roman"/>
          <w:lang w:eastAsia="bg-BG"/>
        </w:rPr>
        <w:t xml:space="preserve"> към т.</w:t>
      </w:r>
      <w:r w:rsidR="00E76CFC" w:rsidRPr="0080594C">
        <w:rPr>
          <w:rFonts w:ascii="Times New Roman" w:eastAsia="Times New Roman" w:hAnsi="Times New Roman" w:cs="Times New Roman"/>
          <w:lang w:eastAsia="bg-BG"/>
        </w:rPr>
        <w:t xml:space="preserve"> 1</w:t>
      </w:r>
      <w:r w:rsidRPr="0080594C">
        <w:rPr>
          <w:rFonts w:ascii="Times New Roman" w:eastAsia="Times New Roman" w:hAnsi="Times New Roman" w:cs="Times New Roman"/>
          <w:lang w:eastAsia="bg-BG"/>
        </w:rPr>
        <w:t>, буква</w:t>
      </w:r>
      <w:r w:rsidR="00E76CFC" w:rsidRPr="0080594C">
        <w:rPr>
          <w:rFonts w:ascii="Times New Roman" w:eastAsia="Times New Roman" w:hAnsi="Times New Roman" w:cs="Times New Roman"/>
          <w:lang w:eastAsia="bg-BG"/>
        </w:rPr>
        <w:t xml:space="preserve"> „и“</w:t>
      </w:r>
    </w:p>
    <w:p w14:paraId="185F0AF3" w14:textId="4C516EED" w:rsidR="00CF5245" w:rsidRPr="0080594C" w:rsidRDefault="003A1C67" w:rsidP="0080594C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1507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</w:t>
      </w:r>
      <w:r w:rsidR="00162FBC" w:rsidRPr="0041507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</w:t>
      </w:r>
      <w:r w:rsidRPr="0041507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</w:t>
      </w:r>
      <w:r w:rsidR="00225765" w:rsidRPr="0041507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</w:t>
      </w:r>
    </w:p>
    <w:p w14:paraId="1133D2A3" w14:textId="77777777" w:rsidR="00CF5245" w:rsidRPr="0080594C" w:rsidRDefault="00CF5245" w:rsidP="00805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НАЦИОНАЛНА ПРОГРАМА</w:t>
      </w:r>
    </w:p>
    <w:p w14:paraId="0C248033" w14:textId="77777777" w:rsidR="00CF5245" w:rsidRPr="0080594C" w:rsidRDefault="00CF5245" w:rsidP="00805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„ЗАЕДНО ЗА ВСЯКО ДЕТЕ“</w:t>
      </w:r>
    </w:p>
    <w:p w14:paraId="74AE8340" w14:textId="02DD69E4" w:rsidR="00CF5245" w:rsidRPr="0080594C" w:rsidRDefault="00CF5245" w:rsidP="008059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5EE132D" w14:textId="77777777" w:rsidR="00CF5245" w:rsidRPr="0080594C" w:rsidRDefault="00CF5245" w:rsidP="0080594C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1.</w:t>
      </w:r>
      <w:r w:rsidRPr="0080594C">
        <w:rPr>
          <w:rFonts w:ascii="Times New Roman" w:hAnsi="Times New Roman" w:cs="Times New Roman"/>
          <w:b/>
          <w:sz w:val="24"/>
          <w:szCs w:val="24"/>
        </w:rPr>
        <w:tab/>
        <w:t>НЕОБХОДИМОСТ ОТ ПРОГРАМАТА</w:t>
      </w:r>
    </w:p>
    <w:p w14:paraId="796298F5" w14:textId="34FC124E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Основен приоритет в работата на Министерството на образованието и науката (МОН) </w:t>
      </w:r>
      <w:r w:rsidR="00D5376F">
        <w:rPr>
          <w:rFonts w:ascii="Times New Roman" w:hAnsi="Times New Roman" w:cs="Times New Roman"/>
          <w:sz w:val="24"/>
          <w:szCs w:val="24"/>
        </w:rPr>
        <w:t>са</w:t>
      </w:r>
      <w:r w:rsidRPr="0080594C">
        <w:rPr>
          <w:rFonts w:ascii="Times New Roman" w:hAnsi="Times New Roman" w:cs="Times New Roman"/>
          <w:sz w:val="24"/>
          <w:szCs w:val="24"/>
        </w:rPr>
        <w:t xml:space="preserve"> пълният обхват и включването на децата и учениците в задължителна предучилищна и училищна възраст в образователната система, както и осигуряването на равен достъп до образование на всички деца и ученици. В изпълнение на чл. 2, ал. 2 от Закона за предучилищното и училищното образование (ЗПУО) участниците в образователния процес са децата, учениците, учителите, директорите и другите педагогически специалисти, както и родителите.  В чл. 3, ал. 2, т.</w:t>
      </w:r>
      <w:r w:rsidR="00D5376F">
        <w:rPr>
          <w:rFonts w:ascii="Times New Roman" w:hAnsi="Times New Roman" w:cs="Times New Roman"/>
          <w:sz w:val="24"/>
          <w:szCs w:val="24"/>
        </w:rPr>
        <w:t xml:space="preserve"> </w:t>
      </w:r>
      <w:r w:rsidRPr="0080594C">
        <w:rPr>
          <w:rFonts w:ascii="Times New Roman" w:hAnsi="Times New Roman" w:cs="Times New Roman"/>
          <w:sz w:val="24"/>
          <w:szCs w:val="24"/>
        </w:rPr>
        <w:t xml:space="preserve">11 от ЗПУО е изведен принципът на ангажираност на държавата, общините и юридическите лица с нестопанска цел, работодателите, родителите и други заинтересовани страни и диалога между тях по въпросите на образованието. Нормативната уредба осигурява прилагането на нов подход и въвеждането на интегрирана политика, изискваща синхронизирани усилия на заинтересованите страни, свързани с образованието и с личностното и професионалното развитие на децата и учениците в Република България. </w:t>
      </w:r>
    </w:p>
    <w:p w14:paraId="5692F99F" w14:textId="722C11EA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За обхващането</w:t>
      </w:r>
      <w:r w:rsidR="00DE06DB" w:rsidRPr="0080594C">
        <w:rPr>
          <w:rFonts w:ascii="Times New Roman" w:hAnsi="Times New Roman" w:cs="Times New Roman"/>
          <w:sz w:val="24"/>
          <w:szCs w:val="24"/>
        </w:rPr>
        <w:t>,</w:t>
      </w:r>
      <w:r w:rsidRPr="0080594C">
        <w:rPr>
          <w:rFonts w:ascii="Times New Roman" w:hAnsi="Times New Roman" w:cs="Times New Roman"/>
          <w:sz w:val="24"/>
          <w:szCs w:val="24"/>
        </w:rPr>
        <w:t xml:space="preserve"> включването</w:t>
      </w:r>
      <w:r w:rsidR="00DE06DB" w:rsidRPr="0080594C">
        <w:rPr>
          <w:rFonts w:ascii="Times New Roman" w:hAnsi="Times New Roman" w:cs="Times New Roman"/>
          <w:sz w:val="24"/>
          <w:szCs w:val="24"/>
        </w:rPr>
        <w:t xml:space="preserve"> и предотвратяване</w:t>
      </w:r>
      <w:r w:rsidR="00D5376F">
        <w:rPr>
          <w:rFonts w:ascii="Times New Roman" w:hAnsi="Times New Roman" w:cs="Times New Roman"/>
          <w:sz w:val="24"/>
          <w:szCs w:val="24"/>
        </w:rPr>
        <w:t>то</w:t>
      </w:r>
      <w:r w:rsidR="00DE06DB" w:rsidRPr="0080594C">
        <w:rPr>
          <w:rFonts w:ascii="Times New Roman" w:hAnsi="Times New Roman" w:cs="Times New Roman"/>
          <w:sz w:val="24"/>
          <w:szCs w:val="24"/>
        </w:rPr>
        <w:t xml:space="preserve"> на отпадането от  </w:t>
      </w:r>
      <w:r w:rsidRPr="0080594C">
        <w:rPr>
          <w:rFonts w:ascii="Times New Roman" w:hAnsi="Times New Roman" w:cs="Times New Roman"/>
          <w:sz w:val="24"/>
          <w:szCs w:val="24"/>
        </w:rPr>
        <w:t xml:space="preserve"> образователната система на деца и ученици в задължителна предучилищна и училищна възраст Министерския</w:t>
      </w:r>
      <w:r w:rsidR="00D5376F">
        <w:rPr>
          <w:rFonts w:ascii="Times New Roman" w:hAnsi="Times New Roman" w:cs="Times New Roman"/>
          <w:sz w:val="24"/>
          <w:szCs w:val="24"/>
        </w:rPr>
        <w:t>т</w:t>
      </w:r>
      <w:r w:rsidRPr="0080594C">
        <w:rPr>
          <w:rFonts w:ascii="Times New Roman" w:hAnsi="Times New Roman" w:cs="Times New Roman"/>
          <w:sz w:val="24"/>
          <w:szCs w:val="24"/>
        </w:rPr>
        <w:t xml:space="preserve"> съвет прие Постановление № 100 от 08.06.2018 година,</w:t>
      </w:r>
      <w:r w:rsidR="00436988" w:rsidRPr="0080594C">
        <w:rPr>
          <w:rFonts w:ascii="Times New Roman" w:hAnsi="Times New Roman" w:cs="Times New Roman"/>
          <w:sz w:val="24"/>
          <w:szCs w:val="24"/>
        </w:rPr>
        <w:t xml:space="preserve"> изм. и доп. с ПМС № 259/14.10.2019 г., </w:t>
      </w:r>
      <w:r w:rsidRPr="0080594C">
        <w:rPr>
          <w:rFonts w:ascii="Times New Roman" w:hAnsi="Times New Roman" w:cs="Times New Roman"/>
          <w:sz w:val="24"/>
          <w:szCs w:val="24"/>
        </w:rPr>
        <w:t>с което създаде постоянно действащ Механизъм. Механизмът регламентира дейността на екипите за обхват и функциите на отделните институции на национално, регионално и общинско ниво в процеса</w:t>
      </w:r>
      <w:r w:rsidR="0080594C">
        <w:rPr>
          <w:rFonts w:ascii="Times New Roman" w:hAnsi="Times New Roman" w:cs="Times New Roman"/>
          <w:sz w:val="24"/>
          <w:szCs w:val="24"/>
        </w:rPr>
        <w:t xml:space="preserve"> на издирване и включване на не</w:t>
      </w:r>
      <w:r w:rsidRPr="0080594C">
        <w:rPr>
          <w:rFonts w:ascii="Times New Roman" w:hAnsi="Times New Roman" w:cs="Times New Roman"/>
          <w:sz w:val="24"/>
          <w:szCs w:val="24"/>
        </w:rPr>
        <w:t xml:space="preserve">обхванатите в образование деца и ученици в задължителна предучилищна и училищна възраст. Специално място е отделено на регионалните управления </w:t>
      </w:r>
      <w:r w:rsidR="00D5376F">
        <w:rPr>
          <w:rFonts w:ascii="Times New Roman" w:hAnsi="Times New Roman" w:cs="Times New Roman"/>
          <w:sz w:val="24"/>
          <w:szCs w:val="24"/>
        </w:rPr>
        <w:t>на</w:t>
      </w:r>
      <w:r w:rsidRPr="0080594C">
        <w:rPr>
          <w:rFonts w:ascii="Times New Roman" w:hAnsi="Times New Roman" w:cs="Times New Roman"/>
          <w:sz w:val="24"/>
          <w:szCs w:val="24"/>
        </w:rPr>
        <w:t xml:space="preserve"> образованието </w:t>
      </w:r>
      <w:r w:rsidR="0080594C" w:rsidRPr="00415075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80594C">
        <w:rPr>
          <w:rFonts w:ascii="Times New Roman" w:hAnsi="Times New Roman" w:cs="Times New Roman"/>
          <w:sz w:val="24"/>
          <w:szCs w:val="24"/>
        </w:rPr>
        <w:t>РУО</w:t>
      </w:r>
      <w:r w:rsidR="0080594C" w:rsidRPr="00415075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80594C">
        <w:rPr>
          <w:rFonts w:ascii="Times New Roman" w:hAnsi="Times New Roman" w:cs="Times New Roman"/>
          <w:sz w:val="24"/>
          <w:szCs w:val="24"/>
        </w:rPr>
        <w:t xml:space="preserve"> </w:t>
      </w:r>
      <w:r w:rsidRPr="0080594C">
        <w:rPr>
          <w:rFonts w:ascii="Times New Roman" w:hAnsi="Times New Roman" w:cs="Times New Roman"/>
          <w:sz w:val="24"/>
          <w:szCs w:val="24"/>
        </w:rPr>
        <w:t>и на отделните институции в системата на предучилищното и училищното образование, на кметовете на общините и на общинската администрация в процеса обхващане и включване в образование на тези лица. Съвместните усилия на екипите за обхват с родителите/семейната среда са водещи в този процес.</w:t>
      </w:r>
    </w:p>
    <w:p w14:paraId="2B98BD08" w14:textId="652957CE" w:rsidR="002A18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В съответствие с общата и специфичните цели на програмат</w:t>
      </w:r>
      <w:r w:rsidR="00EC6B14" w:rsidRPr="0080594C">
        <w:rPr>
          <w:rFonts w:ascii="Times New Roman" w:hAnsi="Times New Roman" w:cs="Times New Roman"/>
          <w:sz w:val="24"/>
          <w:szCs w:val="24"/>
        </w:rPr>
        <w:t>а е предвидено реализация на две тематични дейности</w:t>
      </w:r>
      <w:r w:rsidRPr="0080594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D98AF9B" w14:textId="356A6E9F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Модул 1„Подпомагане на екипите за обхват“</w:t>
      </w:r>
      <w:r w:rsidR="00FB77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594C">
        <w:rPr>
          <w:rFonts w:ascii="Times New Roman" w:hAnsi="Times New Roman" w:cs="Times New Roman"/>
          <w:b/>
          <w:sz w:val="24"/>
          <w:szCs w:val="24"/>
        </w:rPr>
        <w:t>– 100 000 л</w:t>
      </w:r>
      <w:r w:rsidR="0080594C">
        <w:rPr>
          <w:rFonts w:ascii="Times New Roman" w:hAnsi="Times New Roman" w:cs="Times New Roman"/>
          <w:b/>
          <w:sz w:val="24"/>
          <w:szCs w:val="24"/>
        </w:rPr>
        <w:t>в.</w:t>
      </w:r>
      <w:r w:rsidRPr="008059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957CAB" w14:textId="16BB97DC" w:rsidR="00CF5245" w:rsidRPr="005B7F8D" w:rsidRDefault="00CF5245" w:rsidP="0080594C">
      <w:pPr>
        <w:pStyle w:val="Style5"/>
        <w:widowControl/>
        <w:spacing w:line="360" w:lineRule="auto"/>
        <w:ind w:firstLine="708"/>
        <w:jc w:val="both"/>
        <w:rPr>
          <w:b/>
          <w:color w:val="FF0000"/>
        </w:rPr>
      </w:pPr>
      <w:r w:rsidRPr="0080594C">
        <w:rPr>
          <w:b/>
        </w:rPr>
        <w:lastRenderedPageBreak/>
        <w:t>Модул 2 „</w:t>
      </w:r>
      <w:r w:rsidR="00EC6B14" w:rsidRPr="0080594C">
        <w:rPr>
          <w:b/>
        </w:rPr>
        <w:t>Добри практики за взаимодействие с родителите на институциите от предучилищното и училищното образование</w:t>
      </w:r>
      <w:r w:rsidR="00415075">
        <w:rPr>
          <w:b/>
        </w:rPr>
        <w:t>“ –</w:t>
      </w:r>
      <w:r w:rsidR="00985780">
        <w:rPr>
          <w:b/>
        </w:rPr>
        <w:t xml:space="preserve"> </w:t>
      </w:r>
      <w:r w:rsidR="00415075" w:rsidRPr="00985780">
        <w:rPr>
          <w:b/>
          <w:lang w:val="ru-RU"/>
        </w:rPr>
        <w:t>1</w:t>
      </w:r>
      <w:r w:rsidRPr="00985780">
        <w:rPr>
          <w:b/>
        </w:rPr>
        <w:t>00 000 лв</w:t>
      </w:r>
      <w:r w:rsidR="0080594C" w:rsidRPr="00985780">
        <w:rPr>
          <w:b/>
        </w:rPr>
        <w:t>.</w:t>
      </w:r>
    </w:p>
    <w:p w14:paraId="52DC57CE" w14:textId="50BEA292" w:rsidR="00CF5245" w:rsidRPr="0080594C" w:rsidRDefault="001B4426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 xml:space="preserve">Срок на програмата – </w:t>
      </w:r>
      <w:r w:rsidR="0080594C">
        <w:rPr>
          <w:rFonts w:ascii="Times New Roman" w:hAnsi="Times New Roman" w:cs="Times New Roman"/>
          <w:b/>
          <w:sz w:val="24"/>
          <w:szCs w:val="24"/>
        </w:rPr>
        <w:t>2020</w:t>
      </w:r>
      <w:r w:rsidR="00CF5245" w:rsidRPr="0080594C">
        <w:rPr>
          <w:rFonts w:ascii="Times New Roman" w:hAnsi="Times New Roman" w:cs="Times New Roman"/>
          <w:b/>
          <w:sz w:val="24"/>
          <w:szCs w:val="24"/>
        </w:rPr>
        <w:t xml:space="preserve"> година.</w:t>
      </w:r>
    </w:p>
    <w:p w14:paraId="6A214FB4" w14:textId="43DEE5F6" w:rsidR="00CF5245" w:rsidRPr="005B7F8D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Общ бюджет на програмата –</w:t>
      </w:r>
      <w:r w:rsidR="00985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075" w:rsidRPr="00985780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85780">
        <w:rPr>
          <w:rFonts w:ascii="Times New Roman" w:hAnsi="Times New Roman" w:cs="Times New Roman"/>
          <w:b/>
          <w:sz w:val="24"/>
          <w:szCs w:val="24"/>
        </w:rPr>
        <w:t>00 000 лв</w:t>
      </w:r>
      <w:r w:rsidR="0080594C" w:rsidRPr="00985780">
        <w:rPr>
          <w:rFonts w:ascii="Times New Roman" w:hAnsi="Times New Roman" w:cs="Times New Roman"/>
          <w:b/>
          <w:sz w:val="24"/>
          <w:szCs w:val="24"/>
        </w:rPr>
        <w:t>.</w:t>
      </w:r>
    </w:p>
    <w:p w14:paraId="5A23CFEC" w14:textId="77777777" w:rsidR="001B4426" w:rsidRPr="0080594C" w:rsidRDefault="001B4426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E4AFE2" w14:textId="51C7E676" w:rsidR="001B4426" w:rsidRPr="0080594C" w:rsidRDefault="00CF5245" w:rsidP="008059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2.</w:t>
      </w:r>
      <w:r w:rsidRPr="0080594C">
        <w:rPr>
          <w:rFonts w:ascii="Times New Roman" w:hAnsi="Times New Roman" w:cs="Times New Roman"/>
          <w:b/>
          <w:sz w:val="24"/>
          <w:szCs w:val="24"/>
        </w:rPr>
        <w:tab/>
        <w:t>ЦЕЛИ НА ПРОГРАМАТА</w:t>
      </w:r>
      <w:r w:rsidR="001B4426" w:rsidRPr="008059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F450C80" w14:textId="681F9175" w:rsidR="00CF5245" w:rsidRPr="0080594C" w:rsidRDefault="00FB7720" w:rsidP="0080594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Обща цел</w:t>
      </w:r>
    </w:p>
    <w:p w14:paraId="56FD6B3B" w14:textId="5D2125D9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Повишаване на ефективността в работата на инсти</w:t>
      </w:r>
      <w:r w:rsidR="00EC6B14" w:rsidRPr="0080594C">
        <w:rPr>
          <w:rFonts w:ascii="Times New Roman" w:hAnsi="Times New Roman" w:cs="Times New Roman"/>
          <w:sz w:val="24"/>
          <w:szCs w:val="24"/>
        </w:rPr>
        <w:t>туциите по обхващане</w:t>
      </w:r>
      <w:r w:rsidR="007728EF" w:rsidRPr="0080594C">
        <w:rPr>
          <w:rFonts w:ascii="Times New Roman" w:hAnsi="Times New Roman" w:cs="Times New Roman"/>
          <w:sz w:val="24"/>
          <w:szCs w:val="24"/>
        </w:rPr>
        <w:t xml:space="preserve">, </w:t>
      </w:r>
      <w:r w:rsidR="00EC6B14" w:rsidRPr="0080594C">
        <w:rPr>
          <w:rFonts w:ascii="Times New Roman" w:hAnsi="Times New Roman" w:cs="Times New Roman"/>
          <w:sz w:val="24"/>
          <w:szCs w:val="24"/>
        </w:rPr>
        <w:t>включване</w:t>
      </w:r>
      <w:r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7728EF" w:rsidRPr="0080594C">
        <w:rPr>
          <w:rFonts w:ascii="Times New Roman" w:hAnsi="Times New Roman" w:cs="Times New Roman"/>
          <w:sz w:val="24"/>
          <w:szCs w:val="24"/>
        </w:rPr>
        <w:t>и предотвратяване на отпадането от</w:t>
      </w:r>
      <w:r w:rsidRPr="0080594C">
        <w:rPr>
          <w:rFonts w:ascii="Times New Roman" w:hAnsi="Times New Roman" w:cs="Times New Roman"/>
          <w:sz w:val="24"/>
          <w:szCs w:val="24"/>
        </w:rPr>
        <w:t xml:space="preserve"> образователната система на деца и ученици в задължителна предучилищна и училищна възраст и подобряване на достъпа до предучилищно и училищно образование и качеството му чрез създаване и поддържане на благоприятна образователна среда за стимулиране и устойчиво образователно развитие.</w:t>
      </w:r>
    </w:p>
    <w:p w14:paraId="5307A361" w14:textId="03AAFBB5" w:rsidR="00CF5245" w:rsidRPr="0080594C" w:rsidRDefault="00CF5245" w:rsidP="0080594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2</w:t>
      </w:r>
      <w:r w:rsidR="00FB7720">
        <w:rPr>
          <w:rFonts w:ascii="Times New Roman" w:hAnsi="Times New Roman" w:cs="Times New Roman"/>
          <w:b/>
          <w:sz w:val="24"/>
          <w:szCs w:val="24"/>
        </w:rPr>
        <w:t>.2. Конкретни (специфични) цели</w:t>
      </w:r>
    </w:p>
    <w:p w14:paraId="67139E1F" w14:textId="77777777" w:rsidR="00CF5245" w:rsidRPr="0080594C" w:rsidRDefault="00CF5245" w:rsidP="0080594C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Подпомагане на дейностите на екипите по подбор и систематизиране на мерки за обхващането и задържането на децата и учениците в задължителна предучилищна и училищна възраст. </w:t>
      </w:r>
    </w:p>
    <w:p w14:paraId="76A5FBF3" w14:textId="77777777" w:rsidR="00CF5245" w:rsidRPr="0080594C" w:rsidRDefault="00CF5245" w:rsidP="0080594C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Подобряване на комуникацията между представителите на различните институции, участващи в екипите за обхват.</w:t>
      </w:r>
    </w:p>
    <w:p w14:paraId="58BFA0AC" w14:textId="77777777" w:rsidR="00CF5245" w:rsidRPr="0080594C" w:rsidRDefault="00CF5245" w:rsidP="0080594C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Осигуряване ефективна комуникация с обществеността и публичност на процеса по обхващане и задържане на децата и учениците в образователната система.</w:t>
      </w:r>
    </w:p>
    <w:p w14:paraId="4A83C904" w14:textId="77777777" w:rsidR="00CF5245" w:rsidRPr="0080594C" w:rsidRDefault="00CF5245" w:rsidP="0080594C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Ангажиране на родителите и другите членове на семействата в процеса на обхващане и задържане на децата и учениците в системата на предучилищното образование и училищното образование и повишаване възпитателния потенциал на семейството. </w:t>
      </w:r>
    </w:p>
    <w:p w14:paraId="3CC372D3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18D05C" w14:textId="77777777" w:rsidR="00CF5245" w:rsidRPr="0080594C" w:rsidRDefault="00CF5245" w:rsidP="008059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3</w:t>
      </w:r>
      <w:r w:rsidRPr="0080594C">
        <w:rPr>
          <w:rFonts w:ascii="Times New Roman" w:hAnsi="Times New Roman" w:cs="Times New Roman"/>
          <w:sz w:val="24"/>
          <w:szCs w:val="24"/>
        </w:rPr>
        <w:t>.</w:t>
      </w:r>
      <w:r w:rsidRPr="0080594C">
        <w:rPr>
          <w:rFonts w:ascii="Times New Roman" w:hAnsi="Times New Roman" w:cs="Times New Roman"/>
          <w:sz w:val="24"/>
          <w:szCs w:val="24"/>
        </w:rPr>
        <w:tab/>
      </w:r>
      <w:r w:rsidRPr="0080594C">
        <w:rPr>
          <w:rFonts w:ascii="Times New Roman" w:hAnsi="Times New Roman" w:cs="Times New Roman"/>
          <w:b/>
          <w:sz w:val="24"/>
          <w:szCs w:val="24"/>
        </w:rPr>
        <w:t>ОЧАКВАНИ РЕЗУЛТАТИ</w:t>
      </w:r>
    </w:p>
    <w:p w14:paraId="1FFE2CBF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1. Подкрепени екипи в дейностите по подбор и систематизиране на мерките за обхващането и задържането на децата и учениците в задължителна предучилищна и училищна възраст. </w:t>
      </w:r>
    </w:p>
    <w:p w14:paraId="75074E43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2. Подобрена комуникация между представителите на различните институции, участващи в екипите за обхват.</w:t>
      </w:r>
    </w:p>
    <w:p w14:paraId="345246FE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3. Ефективна комуникация с обществеността и публичност на процеса по обхващане и задържане на децата и учениците в образователната система.</w:t>
      </w:r>
    </w:p>
    <w:p w14:paraId="537A526B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lastRenderedPageBreak/>
        <w:t>4. Включени родители/семействата в процеса на обхващане и включването на децата и учениците в системата на предучилищното и училищното образование и повишен възпитателен потенциал на семейството.</w:t>
      </w:r>
    </w:p>
    <w:p w14:paraId="16B8AC0A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ACB4F4" w14:textId="77777777" w:rsidR="00CF5245" w:rsidRPr="0080594C" w:rsidRDefault="00CF5245" w:rsidP="008059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4.</w:t>
      </w:r>
      <w:r w:rsidRPr="0080594C">
        <w:rPr>
          <w:rFonts w:ascii="Times New Roman" w:hAnsi="Times New Roman" w:cs="Times New Roman"/>
          <w:sz w:val="24"/>
          <w:szCs w:val="24"/>
        </w:rPr>
        <w:tab/>
      </w:r>
      <w:r w:rsidRPr="0080594C">
        <w:rPr>
          <w:rFonts w:ascii="Times New Roman" w:hAnsi="Times New Roman" w:cs="Times New Roman"/>
          <w:b/>
          <w:sz w:val="24"/>
          <w:szCs w:val="24"/>
        </w:rPr>
        <w:t>ОБХВАТ НА ПРОГРАМАТА</w:t>
      </w:r>
    </w:p>
    <w:p w14:paraId="0DA6CCC2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Програмата се изпълнява на територията на цялата страна.</w:t>
      </w:r>
    </w:p>
    <w:p w14:paraId="5309F954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AEF6F7" w14:textId="77777777" w:rsidR="00CF5245" w:rsidRPr="0080594C" w:rsidRDefault="00CF5245" w:rsidP="008059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5</w:t>
      </w:r>
      <w:r w:rsidRPr="0080594C">
        <w:rPr>
          <w:rFonts w:ascii="Times New Roman" w:hAnsi="Times New Roman" w:cs="Times New Roman"/>
          <w:sz w:val="24"/>
          <w:szCs w:val="24"/>
        </w:rPr>
        <w:t xml:space="preserve">. </w:t>
      </w:r>
      <w:r w:rsidRPr="0080594C">
        <w:rPr>
          <w:rFonts w:ascii="Times New Roman" w:hAnsi="Times New Roman" w:cs="Times New Roman"/>
          <w:sz w:val="24"/>
          <w:szCs w:val="24"/>
        </w:rPr>
        <w:tab/>
      </w:r>
      <w:r w:rsidRPr="0080594C">
        <w:rPr>
          <w:rFonts w:ascii="Times New Roman" w:hAnsi="Times New Roman" w:cs="Times New Roman"/>
          <w:b/>
          <w:sz w:val="24"/>
          <w:szCs w:val="24"/>
        </w:rPr>
        <w:t xml:space="preserve">БЕНЕФИЦИЕНТИ </w:t>
      </w:r>
    </w:p>
    <w:p w14:paraId="5F0304A1" w14:textId="27ABB9AF" w:rsidR="00CF5245" w:rsidRPr="00DA7477" w:rsidRDefault="00CF5245" w:rsidP="00DA74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По модул 1 „По</w:t>
      </w:r>
      <w:r w:rsidR="00F5540C">
        <w:rPr>
          <w:rFonts w:ascii="Times New Roman" w:hAnsi="Times New Roman" w:cs="Times New Roman"/>
          <w:b/>
          <w:sz w:val="24"/>
          <w:szCs w:val="24"/>
        </w:rPr>
        <w:t xml:space="preserve">дпомагане на екипите за обхват“ – </w:t>
      </w:r>
      <w:r w:rsidR="00C71288" w:rsidRPr="0080594C">
        <w:rPr>
          <w:rFonts w:ascii="Times New Roman" w:hAnsi="Times New Roman" w:cs="Times New Roman"/>
          <w:sz w:val="24"/>
          <w:szCs w:val="24"/>
        </w:rPr>
        <w:t xml:space="preserve">училища, </w:t>
      </w:r>
      <w:r w:rsidR="00407578" w:rsidRPr="0080594C">
        <w:rPr>
          <w:rFonts w:ascii="Times New Roman" w:hAnsi="Times New Roman" w:cs="Times New Roman"/>
          <w:sz w:val="24"/>
          <w:szCs w:val="24"/>
        </w:rPr>
        <w:t xml:space="preserve">детски градини, </w:t>
      </w:r>
      <w:r w:rsidR="00EC6B14" w:rsidRPr="0080594C">
        <w:rPr>
          <w:rFonts w:ascii="Times New Roman" w:hAnsi="Times New Roman" w:cs="Times New Roman"/>
          <w:sz w:val="24"/>
          <w:szCs w:val="24"/>
        </w:rPr>
        <w:t>р</w:t>
      </w:r>
      <w:r w:rsidRPr="0080594C">
        <w:rPr>
          <w:rFonts w:ascii="Times New Roman" w:hAnsi="Times New Roman" w:cs="Times New Roman"/>
          <w:sz w:val="24"/>
          <w:szCs w:val="24"/>
        </w:rPr>
        <w:t>егионалните управления на образованието (РУО).</w:t>
      </w:r>
    </w:p>
    <w:p w14:paraId="43EADEB4" w14:textId="0D66E69E" w:rsidR="00CF5245" w:rsidRPr="0080594C" w:rsidRDefault="00CF5245" w:rsidP="00DA7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 xml:space="preserve">По модул 2 </w:t>
      </w:r>
      <w:r w:rsidR="00EC6B14" w:rsidRPr="0080594C">
        <w:rPr>
          <w:rFonts w:ascii="Times New Roman" w:hAnsi="Times New Roman" w:cs="Times New Roman"/>
          <w:b/>
          <w:sz w:val="24"/>
          <w:szCs w:val="24"/>
        </w:rPr>
        <w:t>„Добри практики за взаимодействие с родителите на институциите от предучилищното и училищното образование“</w:t>
      </w:r>
      <w:r w:rsidR="00F5540C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DA7477">
        <w:rPr>
          <w:rFonts w:ascii="Times New Roman" w:hAnsi="Times New Roman" w:cs="Times New Roman"/>
          <w:sz w:val="24"/>
          <w:szCs w:val="24"/>
        </w:rPr>
        <w:t xml:space="preserve"> </w:t>
      </w:r>
      <w:r w:rsidRPr="0080594C">
        <w:rPr>
          <w:rFonts w:ascii="Times New Roman" w:hAnsi="Times New Roman" w:cs="Times New Roman"/>
          <w:sz w:val="24"/>
          <w:szCs w:val="24"/>
        </w:rPr>
        <w:t>държавни и об</w:t>
      </w:r>
      <w:r w:rsidR="00EC6B14" w:rsidRPr="0080594C">
        <w:rPr>
          <w:rFonts w:ascii="Times New Roman" w:hAnsi="Times New Roman" w:cs="Times New Roman"/>
          <w:sz w:val="24"/>
          <w:szCs w:val="24"/>
        </w:rPr>
        <w:t>щински детски градини и училища</w:t>
      </w:r>
      <w:r w:rsidRPr="0080594C">
        <w:rPr>
          <w:rFonts w:ascii="Times New Roman" w:hAnsi="Times New Roman" w:cs="Times New Roman"/>
          <w:sz w:val="24"/>
          <w:szCs w:val="24"/>
        </w:rPr>
        <w:t>.</w:t>
      </w:r>
    </w:p>
    <w:p w14:paraId="246E8944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94C26E" w14:textId="77777777" w:rsidR="00CF5245" w:rsidRPr="0080594C" w:rsidRDefault="00CF5245" w:rsidP="00DA74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594C">
        <w:rPr>
          <w:rFonts w:ascii="Times New Roman" w:hAnsi="Times New Roman" w:cs="Times New Roman"/>
          <w:b/>
          <w:i/>
          <w:sz w:val="24"/>
          <w:szCs w:val="24"/>
        </w:rPr>
        <w:t>Изисквания на програмата</w:t>
      </w:r>
    </w:p>
    <w:p w14:paraId="48F3CFCD" w14:textId="77777777" w:rsidR="00CF5245" w:rsidRPr="0080594C" w:rsidRDefault="00CF5245" w:rsidP="0080594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Програмата е насочена към държавни и общински детски градини, училища и към РУО.</w:t>
      </w:r>
    </w:p>
    <w:p w14:paraId="4C77BD25" w14:textId="3298C1FE" w:rsidR="00CF5245" w:rsidRPr="0080594C" w:rsidRDefault="00CF5245" w:rsidP="0080594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Дейностите</w:t>
      </w:r>
      <w:r w:rsidR="00EC6B14" w:rsidRPr="0080594C">
        <w:rPr>
          <w:rFonts w:ascii="Times New Roman" w:hAnsi="Times New Roman" w:cs="Times New Roman"/>
          <w:sz w:val="24"/>
          <w:szCs w:val="24"/>
        </w:rPr>
        <w:t xml:space="preserve"> по </w:t>
      </w:r>
      <w:r w:rsidRPr="0080594C">
        <w:rPr>
          <w:rFonts w:ascii="Times New Roman" w:hAnsi="Times New Roman" w:cs="Times New Roman"/>
          <w:sz w:val="24"/>
          <w:szCs w:val="24"/>
        </w:rPr>
        <w:t xml:space="preserve">програмата следва да осъществяват взаимодействие между институциите и родителската общност за прилагане на интегриран подход при реализирането на мерки за подобряване на обхвата на </w:t>
      </w:r>
      <w:r w:rsidR="00C71288" w:rsidRPr="0080594C">
        <w:rPr>
          <w:rFonts w:ascii="Times New Roman" w:hAnsi="Times New Roman" w:cs="Times New Roman"/>
          <w:sz w:val="24"/>
          <w:szCs w:val="24"/>
        </w:rPr>
        <w:t>децата и учениците и включването</w:t>
      </w:r>
      <w:r w:rsidRPr="0080594C">
        <w:rPr>
          <w:rFonts w:ascii="Times New Roman" w:hAnsi="Times New Roman" w:cs="Times New Roman"/>
          <w:sz w:val="24"/>
          <w:szCs w:val="24"/>
        </w:rPr>
        <w:t xml:space="preserve"> им в системата на предучилищното и училищно образование.</w:t>
      </w:r>
    </w:p>
    <w:p w14:paraId="28A00DD5" w14:textId="070B8502" w:rsidR="00CF5245" w:rsidRPr="0080594C" w:rsidRDefault="00CF5245" w:rsidP="0080594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Организиране на дейности за активно сътрудничество по модела на Механизма за обхват, създаден с ПМС № 100/08.06.2018 г.</w:t>
      </w:r>
      <w:r w:rsidR="00436988" w:rsidRPr="0080594C">
        <w:rPr>
          <w:rFonts w:ascii="Times New Roman" w:hAnsi="Times New Roman" w:cs="Times New Roman"/>
          <w:sz w:val="24"/>
          <w:szCs w:val="24"/>
        </w:rPr>
        <w:t>, изм. и доп. с ПМС № 259/14.10.2019 г.</w:t>
      </w:r>
    </w:p>
    <w:p w14:paraId="1F3F729B" w14:textId="77777777" w:rsidR="00CF5245" w:rsidRPr="0080594C" w:rsidRDefault="00CF5245" w:rsidP="0080594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Бенефициентите са задължени да спазват спецификата на модулите и дейностите, както и на заложените изисквания.</w:t>
      </w:r>
    </w:p>
    <w:p w14:paraId="601C700F" w14:textId="77777777" w:rsidR="00CF5245" w:rsidRPr="0080594C" w:rsidRDefault="00CF5245" w:rsidP="0080594C">
      <w:pPr>
        <w:pStyle w:val="ListParagraph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03E1CA" w14:textId="77777777" w:rsidR="00CF5245" w:rsidRPr="0080594C" w:rsidRDefault="00CF5245" w:rsidP="0080594C">
      <w:pPr>
        <w:tabs>
          <w:tab w:val="left" w:pos="0"/>
          <w:tab w:val="left" w:pos="99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6.</w:t>
      </w:r>
      <w:r w:rsidRPr="0080594C">
        <w:rPr>
          <w:rFonts w:ascii="Times New Roman" w:hAnsi="Times New Roman" w:cs="Times New Roman"/>
          <w:b/>
          <w:sz w:val="24"/>
          <w:szCs w:val="24"/>
        </w:rPr>
        <w:tab/>
        <w:t>ДЕЙНОСТИ ПО ПРОГРАМАТА</w:t>
      </w:r>
    </w:p>
    <w:p w14:paraId="35F9E344" w14:textId="3018F00F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6.1. По модул 1 „По</w:t>
      </w:r>
      <w:r w:rsidR="00F5540C">
        <w:rPr>
          <w:rFonts w:ascii="Times New Roman" w:hAnsi="Times New Roman" w:cs="Times New Roman"/>
          <w:b/>
          <w:sz w:val="24"/>
          <w:szCs w:val="24"/>
        </w:rPr>
        <w:t>дпомагане на екипите за обхват“</w:t>
      </w:r>
    </w:p>
    <w:p w14:paraId="4E907C39" w14:textId="77777777" w:rsidR="00CF5245" w:rsidRPr="0080594C" w:rsidRDefault="00CF5245" w:rsidP="00DA747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Описание на дейността</w:t>
      </w:r>
    </w:p>
    <w:p w14:paraId="17FA6C5A" w14:textId="7F43DAED" w:rsidR="005A062C" w:rsidRPr="0080594C" w:rsidRDefault="00B33E32" w:rsidP="008059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Дейностите по модула са</w:t>
      </w:r>
      <w:r w:rsidR="005A062C" w:rsidRPr="0080594C">
        <w:rPr>
          <w:rFonts w:ascii="Times New Roman" w:hAnsi="Times New Roman" w:cs="Times New Roman"/>
          <w:sz w:val="24"/>
          <w:szCs w:val="24"/>
        </w:rPr>
        <w:t xml:space="preserve"> насочен</w:t>
      </w:r>
      <w:r w:rsidR="0087522B">
        <w:rPr>
          <w:rFonts w:ascii="Times New Roman" w:hAnsi="Times New Roman" w:cs="Times New Roman"/>
          <w:sz w:val="24"/>
          <w:szCs w:val="24"/>
        </w:rPr>
        <w:t>и</w:t>
      </w:r>
      <w:r w:rsidR="005A062C" w:rsidRPr="0080594C">
        <w:rPr>
          <w:rFonts w:ascii="Times New Roman" w:hAnsi="Times New Roman" w:cs="Times New Roman"/>
          <w:sz w:val="24"/>
          <w:szCs w:val="24"/>
        </w:rPr>
        <w:t xml:space="preserve"> към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 подпомагане на екипите за обхват </w:t>
      </w:r>
      <w:r w:rsidR="005A062C" w:rsidRPr="0080594C">
        <w:rPr>
          <w:rFonts w:ascii="Times New Roman" w:hAnsi="Times New Roman" w:cs="Times New Roman"/>
          <w:sz w:val="24"/>
          <w:szCs w:val="24"/>
        </w:rPr>
        <w:t xml:space="preserve">и РУО </w:t>
      </w:r>
      <w:r w:rsidR="004C406E" w:rsidRPr="0080594C">
        <w:rPr>
          <w:rFonts w:ascii="Times New Roman" w:hAnsi="Times New Roman" w:cs="Times New Roman"/>
          <w:sz w:val="24"/>
          <w:szCs w:val="24"/>
        </w:rPr>
        <w:t>за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5A062C" w:rsidRPr="0080594C">
        <w:rPr>
          <w:rFonts w:ascii="Times New Roman" w:hAnsi="Times New Roman" w:cs="Times New Roman"/>
          <w:sz w:val="24"/>
          <w:szCs w:val="24"/>
        </w:rPr>
        <w:t xml:space="preserve">осъществяване на взаимодействието между институциите при </w:t>
      </w:r>
      <w:r w:rsidR="00CF5245" w:rsidRPr="0080594C">
        <w:rPr>
          <w:rFonts w:ascii="Times New Roman" w:hAnsi="Times New Roman" w:cs="Times New Roman"/>
          <w:sz w:val="24"/>
          <w:szCs w:val="24"/>
        </w:rPr>
        <w:t>извършване на следното:</w:t>
      </w:r>
    </w:p>
    <w:p w14:paraId="7D1B83C5" w14:textId="48BAA284" w:rsidR="005A062C" w:rsidRPr="0080594C" w:rsidRDefault="005A062C" w:rsidP="00FB7720">
      <w:pPr>
        <w:pStyle w:val="ListParagraph"/>
        <w:numPr>
          <w:ilvl w:val="0"/>
          <w:numId w:val="12"/>
        </w:numPr>
        <w:tabs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организиране, координиране и контрол на изпълнение на работата на екипите с участието на представители на различните институции;</w:t>
      </w:r>
    </w:p>
    <w:p w14:paraId="239B1CEC" w14:textId="77777777" w:rsidR="00CF5245" w:rsidRPr="0080594C" w:rsidRDefault="00CF5245" w:rsidP="00FB7720">
      <w:pPr>
        <w:pStyle w:val="ListParagraph"/>
        <w:numPr>
          <w:ilvl w:val="0"/>
          <w:numId w:val="12"/>
        </w:numPr>
        <w:tabs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lastRenderedPageBreak/>
        <w:t>разработване и прилагане на комплекс от мерки за всяко дете и ученик, които са идентифицирани като необхванати, отпаднали или застрашени от отпадане от образователната система, и взаимодействие с компетентните институции за прилагане на интегриран подход</w:t>
      </w:r>
      <w:r w:rsidR="005A062C" w:rsidRPr="0080594C">
        <w:rPr>
          <w:rFonts w:ascii="Times New Roman" w:hAnsi="Times New Roman" w:cs="Times New Roman"/>
          <w:sz w:val="24"/>
          <w:szCs w:val="24"/>
        </w:rPr>
        <w:t>;</w:t>
      </w:r>
    </w:p>
    <w:p w14:paraId="1E380D8C" w14:textId="34934F34" w:rsidR="0030556E" w:rsidRPr="005E3F22" w:rsidRDefault="00674675" w:rsidP="00FB7720">
      <w:pPr>
        <w:pStyle w:val="ListParagraph"/>
        <w:numPr>
          <w:ilvl w:val="0"/>
          <w:numId w:val="12"/>
        </w:numPr>
        <w:tabs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подкрепа и популяризиране на работата на членовете на екипите за обхват и на постигнатите конкретни резултати от работата на тези екипи.</w:t>
      </w:r>
    </w:p>
    <w:p w14:paraId="676C806F" w14:textId="7D0A5F60" w:rsidR="00CF5245" w:rsidRPr="0080594C" w:rsidRDefault="00CF5245" w:rsidP="00DA747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Принципи на финансиране</w:t>
      </w:r>
      <w:r w:rsidR="00DA74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8881497" w14:textId="3547154D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По модул 1 „По</w:t>
      </w:r>
      <w:r w:rsidR="00F5540C">
        <w:rPr>
          <w:rFonts w:ascii="Times New Roman" w:hAnsi="Times New Roman" w:cs="Times New Roman"/>
          <w:b/>
          <w:sz w:val="24"/>
          <w:szCs w:val="24"/>
        </w:rPr>
        <w:t>дпомагане на екипите за обхват“</w:t>
      </w:r>
    </w:p>
    <w:p w14:paraId="278ABEC5" w14:textId="5B736CB5" w:rsidR="00CF5245" w:rsidRPr="00DA7477" w:rsidRDefault="00191ADC" w:rsidP="00DA7477">
      <w:pPr>
        <w:pStyle w:val="ListParagraph"/>
        <w:numPr>
          <w:ilvl w:val="0"/>
          <w:numId w:val="12"/>
        </w:numPr>
        <w:tabs>
          <w:tab w:val="left" w:pos="709"/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7477">
        <w:rPr>
          <w:rFonts w:ascii="Times New Roman" w:hAnsi="Times New Roman" w:cs="Times New Roman"/>
          <w:sz w:val="24"/>
          <w:szCs w:val="24"/>
        </w:rPr>
        <w:t>Осигуряване подкрепа за реализиране на дейностите на екипите за обхват, вкл.  р</w:t>
      </w:r>
      <w:r w:rsidR="00CF5245" w:rsidRPr="00DA7477">
        <w:rPr>
          <w:rFonts w:ascii="Times New Roman" w:hAnsi="Times New Roman" w:cs="Times New Roman"/>
          <w:sz w:val="24"/>
          <w:szCs w:val="24"/>
        </w:rPr>
        <w:t>азходи за командировка на екипите за обх</w:t>
      </w:r>
      <w:r w:rsidR="00B33E32" w:rsidRPr="00DA7477">
        <w:rPr>
          <w:rFonts w:ascii="Times New Roman" w:hAnsi="Times New Roman" w:cs="Times New Roman"/>
          <w:sz w:val="24"/>
          <w:szCs w:val="24"/>
        </w:rPr>
        <w:t>ват за осъществяване на мярка „П</w:t>
      </w:r>
      <w:r w:rsidR="00CF5245" w:rsidRPr="00DA7477">
        <w:rPr>
          <w:rFonts w:ascii="Times New Roman" w:hAnsi="Times New Roman" w:cs="Times New Roman"/>
          <w:sz w:val="24"/>
          <w:szCs w:val="24"/>
        </w:rPr>
        <w:t>осещение на адрес“ съгласно Наредбата за командировките в страната</w:t>
      </w:r>
      <w:r w:rsidRPr="00DA7477">
        <w:rPr>
          <w:rFonts w:ascii="Times New Roman" w:hAnsi="Times New Roman" w:cs="Times New Roman"/>
          <w:sz w:val="24"/>
          <w:szCs w:val="24"/>
        </w:rPr>
        <w:t xml:space="preserve"> и за </w:t>
      </w:r>
      <w:r w:rsidR="00CF5245" w:rsidRPr="00DA7477">
        <w:rPr>
          <w:rFonts w:ascii="Times New Roman" w:hAnsi="Times New Roman" w:cs="Times New Roman"/>
          <w:sz w:val="24"/>
          <w:szCs w:val="24"/>
        </w:rPr>
        <w:t xml:space="preserve">закупуване на карти/билети за градския транспорт </w:t>
      </w:r>
      <w:r w:rsidR="002A1845" w:rsidRPr="00DA7477">
        <w:rPr>
          <w:rFonts w:ascii="Times New Roman" w:hAnsi="Times New Roman" w:cs="Times New Roman"/>
          <w:sz w:val="24"/>
          <w:szCs w:val="24"/>
        </w:rPr>
        <w:t>за</w:t>
      </w:r>
      <w:r w:rsidR="00CF5245" w:rsidRPr="00DA7477">
        <w:rPr>
          <w:rFonts w:ascii="Times New Roman" w:hAnsi="Times New Roman" w:cs="Times New Roman"/>
          <w:sz w:val="24"/>
          <w:szCs w:val="24"/>
        </w:rPr>
        <w:t xml:space="preserve"> време</w:t>
      </w:r>
      <w:r w:rsidR="002A1845" w:rsidRPr="00DA7477">
        <w:rPr>
          <w:rFonts w:ascii="Times New Roman" w:hAnsi="Times New Roman" w:cs="Times New Roman"/>
          <w:sz w:val="24"/>
          <w:szCs w:val="24"/>
        </w:rPr>
        <w:t>то на</w:t>
      </w:r>
      <w:r w:rsidR="00CF5245" w:rsidRPr="00DA7477">
        <w:rPr>
          <w:rFonts w:ascii="Times New Roman" w:hAnsi="Times New Roman" w:cs="Times New Roman"/>
          <w:sz w:val="24"/>
          <w:szCs w:val="24"/>
        </w:rPr>
        <w:t xml:space="preserve"> обходите на членовете на екипите за обхват</w:t>
      </w:r>
      <w:r w:rsidR="002A1845" w:rsidRPr="00DA7477">
        <w:rPr>
          <w:rFonts w:ascii="Times New Roman" w:hAnsi="Times New Roman" w:cs="Times New Roman"/>
          <w:sz w:val="24"/>
          <w:szCs w:val="24"/>
        </w:rPr>
        <w:t xml:space="preserve"> в рамките на населеното място, когато не се ползват правата по Наредбата за командировките в страната</w:t>
      </w:r>
      <w:r w:rsidRPr="00DA7477">
        <w:rPr>
          <w:rFonts w:ascii="Times New Roman" w:hAnsi="Times New Roman" w:cs="Times New Roman"/>
          <w:sz w:val="24"/>
          <w:szCs w:val="24"/>
        </w:rPr>
        <w:t>;</w:t>
      </w:r>
    </w:p>
    <w:p w14:paraId="74B0E3F8" w14:textId="66F38335" w:rsidR="004C406E" w:rsidRPr="0080594C" w:rsidRDefault="00B33E32" w:rsidP="00DA7477">
      <w:pPr>
        <w:pStyle w:val="ListParagraph"/>
        <w:numPr>
          <w:ilvl w:val="0"/>
          <w:numId w:val="12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О</w:t>
      </w:r>
      <w:r w:rsidR="004C406E" w:rsidRPr="0080594C">
        <w:rPr>
          <w:rFonts w:ascii="Times New Roman" w:hAnsi="Times New Roman" w:cs="Times New Roman"/>
          <w:sz w:val="24"/>
          <w:szCs w:val="24"/>
        </w:rPr>
        <w:t xml:space="preserve">рганизиране </w:t>
      </w:r>
      <w:r w:rsidR="00FD7376" w:rsidRPr="0080594C">
        <w:rPr>
          <w:rFonts w:ascii="Times New Roman" w:hAnsi="Times New Roman" w:cs="Times New Roman"/>
          <w:sz w:val="24"/>
          <w:szCs w:val="24"/>
        </w:rPr>
        <w:t xml:space="preserve">от РУО </w:t>
      </w:r>
      <w:r w:rsidR="004C406E" w:rsidRPr="0080594C">
        <w:rPr>
          <w:rFonts w:ascii="Times New Roman" w:hAnsi="Times New Roman" w:cs="Times New Roman"/>
          <w:sz w:val="24"/>
          <w:szCs w:val="24"/>
        </w:rPr>
        <w:t>и провеждане на междуинституционални срещи на областно и</w:t>
      </w:r>
      <w:r w:rsidR="00872E89" w:rsidRPr="0080594C">
        <w:rPr>
          <w:rFonts w:ascii="Times New Roman" w:hAnsi="Times New Roman" w:cs="Times New Roman"/>
          <w:sz w:val="24"/>
          <w:szCs w:val="24"/>
        </w:rPr>
        <w:t>/или</w:t>
      </w:r>
      <w:r w:rsidR="004C406E" w:rsidRPr="0080594C">
        <w:rPr>
          <w:rFonts w:ascii="Times New Roman" w:hAnsi="Times New Roman" w:cs="Times New Roman"/>
          <w:sz w:val="24"/>
          <w:szCs w:val="24"/>
        </w:rPr>
        <w:t xml:space="preserve"> общинско ниво с участието на представителите на екипите за обхват с цел обсъждане и решаване на организационни и методически въпроси за повишаване ефективността на работата на екипите;</w:t>
      </w:r>
    </w:p>
    <w:p w14:paraId="10C56436" w14:textId="1FE3B104" w:rsidR="00191ADC" w:rsidRPr="0080594C" w:rsidRDefault="004C406E" w:rsidP="00DA7477">
      <w:pPr>
        <w:pStyle w:val="ListParagraph"/>
        <w:numPr>
          <w:ilvl w:val="0"/>
          <w:numId w:val="12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И</w:t>
      </w:r>
      <w:r w:rsidR="0030556E" w:rsidRPr="0080594C">
        <w:rPr>
          <w:rFonts w:ascii="Times New Roman" w:hAnsi="Times New Roman" w:cs="Times New Roman"/>
          <w:sz w:val="24"/>
          <w:szCs w:val="24"/>
        </w:rPr>
        <w:t xml:space="preserve">зготвяне и разпространяване на информационни материали, подпомагащи дейността на екипите за запознаване на родителите и обществеността с мерките за обхвата и задържането на децата и учениците в образователната система – печатни материали, </w:t>
      </w:r>
      <w:r w:rsidR="00CB01D9" w:rsidRPr="0080594C">
        <w:rPr>
          <w:rFonts w:ascii="Times New Roman" w:hAnsi="Times New Roman" w:cs="Times New Roman"/>
          <w:sz w:val="24"/>
          <w:szCs w:val="24"/>
        </w:rPr>
        <w:t xml:space="preserve">видеоматериали, </w:t>
      </w:r>
      <w:proofErr w:type="spellStart"/>
      <w:r w:rsidR="00CB01D9" w:rsidRPr="0080594C">
        <w:rPr>
          <w:rFonts w:ascii="Times New Roman" w:hAnsi="Times New Roman" w:cs="Times New Roman"/>
          <w:sz w:val="24"/>
          <w:szCs w:val="24"/>
        </w:rPr>
        <w:t>аудиоматериали</w:t>
      </w:r>
      <w:proofErr w:type="spellEnd"/>
      <w:r w:rsidR="00CB01D9" w:rsidRPr="0080594C">
        <w:rPr>
          <w:rFonts w:ascii="Times New Roman" w:hAnsi="Times New Roman" w:cs="Times New Roman"/>
          <w:sz w:val="24"/>
          <w:szCs w:val="24"/>
        </w:rPr>
        <w:t>.</w:t>
      </w:r>
    </w:p>
    <w:p w14:paraId="5EA52913" w14:textId="45BEC790" w:rsidR="00EA6748" w:rsidRPr="0080594C" w:rsidRDefault="00EA6748" w:rsidP="00DA7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Не се финансират разходи:</w:t>
      </w:r>
    </w:p>
    <w:p w14:paraId="00A71C4B" w14:textId="01E4D805" w:rsidR="00EA6748" w:rsidRPr="0080594C" w:rsidRDefault="00EA6748" w:rsidP="0080594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За квартирни пари;</w:t>
      </w:r>
    </w:p>
    <w:p w14:paraId="7CDD1D62" w14:textId="7386F445" w:rsidR="00EA6748" w:rsidRPr="0080594C" w:rsidRDefault="00EA6748" w:rsidP="0080594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За които повече от 80% от посещенията са извършени с участието на представители на по-малко от 3 институции от екипа за обхват;</w:t>
      </w:r>
    </w:p>
    <w:p w14:paraId="1B55F919" w14:textId="6609A0A2" w:rsidR="00EA6748" w:rsidRPr="0080594C" w:rsidRDefault="00EA6748" w:rsidP="0080594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Не са регистрирани в ИСРМ.</w:t>
      </w:r>
    </w:p>
    <w:p w14:paraId="08E05548" w14:textId="267FDFA4" w:rsidR="00CF5245" w:rsidRPr="0080594C" w:rsidRDefault="00CF5245" w:rsidP="00DA7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Допустимо м</w:t>
      </w:r>
      <w:r w:rsidR="00DC0DEB">
        <w:rPr>
          <w:rFonts w:ascii="Times New Roman" w:hAnsi="Times New Roman" w:cs="Times New Roman"/>
          <w:b/>
          <w:sz w:val="24"/>
          <w:szCs w:val="24"/>
        </w:rPr>
        <w:t>аксимално/минимално финансиране</w:t>
      </w:r>
    </w:p>
    <w:p w14:paraId="21347377" w14:textId="7B097B3E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Максималната  стойност за финансиране на заявка е </w:t>
      </w:r>
      <w:r w:rsidR="003D0C9F">
        <w:rPr>
          <w:rFonts w:ascii="Times New Roman" w:hAnsi="Times New Roman" w:cs="Times New Roman"/>
          <w:b/>
          <w:sz w:val="24"/>
          <w:szCs w:val="24"/>
        </w:rPr>
        <w:t>3</w:t>
      </w:r>
      <w:r w:rsidRPr="0080594C">
        <w:rPr>
          <w:rFonts w:ascii="Times New Roman" w:hAnsi="Times New Roman" w:cs="Times New Roman"/>
          <w:b/>
          <w:sz w:val="24"/>
          <w:szCs w:val="24"/>
        </w:rPr>
        <w:t>500 л</w:t>
      </w:r>
      <w:r w:rsidR="00DA7477">
        <w:rPr>
          <w:rFonts w:ascii="Times New Roman" w:hAnsi="Times New Roman" w:cs="Times New Roman"/>
          <w:b/>
          <w:sz w:val="24"/>
          <w:szCs w:val="24"/>
        </w:rPr>
        <w:t>в.</w:t>
      </w:r>
    </w:p>
    <w:p w14:paraId="743E5A91" w14:textId="0B6EAA6A" w:rsidR="00CF5245" w:rsidRPr="0080594C" w:rsidRDefault="003C3399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Обобщена з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аявките </w:t>
      </w:r>
      <w:r w:rsidRPr="0080594C">
        <w:rPr>
          <w:rFonts w:ascii="Times New Roman" w:hAnsi="Times New Roman" w:cs="Times New Roman"/>
          <w:sz w:val="24"/>
          <w:szCs w:val="24"/>
        </w:rPr>
        <w:t xml:space="preserve">(по образец) 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се изготвят от РУО в </w:t>
      </w:r>
      <w:r w:rsidR="00CF5245" w:rsidRPr="00DA7477">
        <w:rPr>
          <w:rFonts w:ascii="Times New Roman" w:hAnsi="Times New Roman" w:cs="Times New Roman"/>
          <w:sz w:val="24"/>
          <w:szCs w:val="24"/>
        </w:rPr>
        <w:t>едномесечен срок</w:t>
      </w:r>
      <w:r w:rsidR="00B33E32" w:rsidRPr="0080594C">
        <w:rPr>
          <w:rFonts w:ascii="Times New Roman" w:hAnsi="Times New Roman" w:cs="Times New Roman"/>
          <w:sz w:val="24"/>
          <w:szCs w:val="24"/>
        </w:rPr>
        <w:t xml:space="preserve"> от одобряването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 на </w:t>
      </w:r>
      <w:r w:rsidR="00B33E32" w:rsidRPr="0080594C">
        <w:rPr>
          <w:rFonts w:ascii="Times New Roman" w:hAnsi="Times New Roman" w:cs="Times New Roman"/>
          <w:sz w:val="24"/>
          <w:szCs w:val="24"/>
        </w:rPr>
        <w:t>националната програма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 въз основа на:</w:t>
      </w:r>
    </w:p>
    <w:p w14:paraId="656EF611" w14:textId="5EA86423" w:rsidR="003C3399" w:rsidRPr="0080594C" w:rsidRDefault="003C3399" w:rsidP="0080594C">
      <w:pPr>
        <w:pStyle w:val="ListParagraph"/>
        <w:numPr>
          <w:ilvl w:val="0"/>
          <w:numId w:val="4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заявките от директорите  на  държавните и общинските училища и детски градини за планираните средства за изпълнение на мярка „Посещение на адрес“ за </w:t>
      </w:r>
      <w:r w:rsidR="00436988" w:rsidRPr="0080594C">
        <w:rPr>
          <w:rFonts w:ascii="Times New Roman" w:hAnsi="Times New Roman" w:cs="Times New Roman"/>
          <w:sz w:val="24"/>
          <w:szCs w:val="24"/>
        </w:rPr>
        <w:lastRenderedPageBreak/>
        <w:t>2020</w:t>
      </w:r>
      <w:r w:rsidRPr="0080594C">
        <w:rPr>
          <w:rFonts w:ascii="Times New Roman" w:hAnsi="Times New Roman" w:cs="Times New Roman"/>
          <w:sz w:val="24"/>
          <w:szCs w:val="24"/>
        </w:rPr>
        <w:t xml:space="preserve"> година за работата на членовете на екипите от съответните институции – по образец;</w:t>
      </w:r>
    </w:p>
    <w:p w14:paraId="172571AD" w14:textId="020EC11A" w:rsidR="00CF5245" w:rsidRPr="0080594C" w:rsidRDefault="003C3399" w:rsidP="0080594C">
      <w:pPr>
        <w:pStyle w:val="ListParagraph"/>
        <w:numPr>
          <w:ilvl w:val="0"/>
          <w:numId w:val="4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предложения от ръководителите на екипите за обхват за 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планираните </w:t>
      </w:r>
      <w:r w:rsidR="002A1845" w:rsidRPr="0080594C">
        <w:rPr>
          <w:rFonts w:ascii="Times New Roman" w:hAnsi="Times New Roman" w:cs="Times New Roman"/>
          <w:sz w:val="24"/>
          <w:szCs w:val="24"/>
        </w:rPr>
        <w:t>разходи</w:t>
      </w:r>
      <w:r w:rsidR="00FD7376" w:rsidRPr="0080594C">
        <w:rPr>
          <w:rFonts w:ascii="Times New Roman" w:hAnsi="Times New Roman" w:cs="Times New Roman"/>
          <w:sz w:val="24"/>
          <w:szCs w:val="24"/>
        </w:rPr>
        <w:t xml:space="preserve"> за изпълнение на мярка „Посещение на адрес“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 за </w:t>
      </w:r>
      <w:r w:rsidR="00436988" w:rsidRPr="0080594C">
        <w:rPr>
          <w:rFonts w:ascii="Times New Roman" w:hAnsi="Times New Roman" w:cs="Times New Roman"/>
          <w:sz w:val="24"/>
          <w:szCs w:val="24"/>
        </w:rPr>
        <w:t>2020</w:t>
      </w:r>
      <w:r w:rsidR="00B33E32"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667520" w:rsidRPr="0080594C">
        <w:rPr>
          <w:rFonts w:ascii="Times New Roman" w:hAnsi="Times New Roman" w:cs="Times New Roman"/>
          <w:sz w:val="24"/>
          <w:szCs w:val="24"/>
        </w:rPr>
        <w:t>година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 от членовете на екипите за обхват на територията на областта с изключение на членовете на екипите от училищата и детските градини</w:t>
      </w:r>
      <w:r w:rsidR="00FD7376"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2A1845" w:rsidRPr="0080594C">
        <w:rPr>
          <w:rFonts w:ascii="Times New Roman" w:hAnsi="Times New Roman" w:cs="Times New Roman"/>
          <w:sz w:val="24"/>
          <w:szCs w:val="24"/>
        </w:rPr>
        <w:t>- по образец</w:t>
      </w:r>
      <w:r w:rsidR="00CF5245" w:rsidRPr="0080594C">
        <w:rPr>
          <w:rFonts w:ascii="Times New Roman" w:hAnsi="Times New Roman" w:cs="Times New Roman"/>
          <w:sz w:val="24"/>
          <w:szCs w:val="24"/>
        </w:rPr>
        <w:t>;</w:t>
      </w:r>
    </w:p>
    <w:p w14:paraId="2A930FC6" w14:textId="77777777" w:rsidR="00872E89" w:rsidRPr="0080594C" w:rsidRDefault="00872E89" w:rsidP="0080594C">
      <w:pPr>
        <w:pStyle w:val="ListParagraph"/>
        <w:numPr>
          <w:ilvl w:val="0"/>
          <w:numId w:val="4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утвърдена от началника на РУО план-сметка за:</w:t>
      </w:r>
    </w:p>
    <w:p w14:paraId="307F2FCA" w14:textId="6EAC853A" w:rsidR="00FD7376" w:rsidRPr="0080594C" w:rsidRDefault="00872E89" w:rsidP="0080594C">
      <w:pPr>
        <w:pStyle w:val="ListParagraph"/>
        <w:numPr>
          <w:ilvl w:val="0"/>
          <w:numId w:val="14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разходите за подкрепа и популяризиране на работата на членовете на екипите за обхват и на постигнатите резултати от работата на тези екипи</w:t>
      </w:r>
      <w:r w:rsidR="003C3399" w:rsidRPr="0080594C">
        <w:rPr>
          <w:rFonts w:ascii="Times New Roman" w:hAnsi="Times New Roman" w:cs="Times New Roman"/>
          <w:sz w:val="24"/>
          <w:szCs w:val="24"/>
        </w:rPr>
        <w:t xml:space="preserve"> – по образец</w:t>
      </w:r>
      <w:r w:rsidRPr="0080594C">
        <w:rPr>
          <w:rFonts w:ascii="Times New Roman" w:hAnsi="Times New Roman" w:cs="Times New Roman"/>
          <w:sz w:val="24"/>
          <w:szCs w:val="24"/>
        </w:rPr>
        <w:t>;</w:t>
      </w:r>
    </w:p>
    <w:p w14:paraId="3C0D0104" w14:textId="43C5D256" w:rsidR="00872E89" w:rsidRPr="0080594C" w:rsidRDefault="00872E89" w:rsidP="0080594C">
      <w:pPr>
        <w:pStyle w:val="ListParagraph"/>
        <w:numPr>
          <w:ilvl w:val="0"/>
          <w:numId w:val="14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междуинституционални срещи на областно и/или общинско ниво с участието на представителите на екипите за обхват</w:t>
      </w:r>
      <w:r w:rsidR="003C3399" w:rsidRPr="0080594C">
        <w:rPr>
          <w:rFonts w:ascii="Times New Roman" w:hAnsi="Times New Roman" w:cs="Times New Roman"/>
          <w:sz w:val="24"/>
          <w:szCs w:val="24"/>
        </w:rPr>
        <w:t xml:space="preserve"> – по образец</w:t>
      </w:r>
      <w:r w:rsidRPr="0080594C">
        <w:rPr>
          <w:rFonts w:ascii="Times New Roman" w:hAnsi="Times New Roman" w:cs="Times New Roman"/>
          <w:sz w:val="24"/>
          <w:szCs w:val="24"/>
        </w:rPr>
        <w:t>.</w:t>
      </w:r>
    </w:p>
    <w:p w14:paraId="11C59ADE" w14:textId="6F2EE8AC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Когато общата стойност на подадените заявки превишава утвърдения бюджет по дейността, сумата, с която кандидатстват бенефициентите</w:t>
      </w:r>
      <w:r w:rsidR="00CB01D9" w:rsidRPr="0080594C">
        <w:rPr>
          <w:rFonts w:ascii="Times New Roman" w:hAnsi="Times New Roman" w:cs="Times New Roman"/>
          <w:sz w:val="24"/>
          <w:szCs w:val="24"/>
        </w:rPr>
        <w:t>,</w:t>
      </w:r>
      <w:r w:rsidRPr="0080594C">
        <w:rPr>
          <w:rFonts w:ascii="Times New Roman" w:hAnsi="Times New Roman" w:cs="Times New Roman"/>
          <w:sz w:val="24"/>
          <w:szCs w:val="24"/>
        </w:rPr>
        <w:t xml:space="preserve"> се намалява пропорционално до достигане размера на разполагаемите средства. </w:t>
      </w:r>
    </w:p>
    <w:p w14:paraId="64D2E135" w14:textId="026627E9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Установените след осъществен мониторинг неправомерно разходени финансови средства се възстановяват от бенефициентите в </w:t>
      </w:r>
      <w:r w:rsidRPr="00DA7477">
        <w:rPr>
          <w:rFonts w:ascii="Times New Roman" w:hAnsi="Times New Roman" w:cs="Times New Roman"/>
          <w:sz w:val="24"/>
          <w:szCs w:val="24"/>
        </w:rPr>
        <w:t>срок до 30 дни</w:t>
      </w:r>
      <w:r w:rsidRPr="0080594C">
        <w:rPr>
          <w:rFonts w:ascii="Times New Roman" w:hAnsi="Times New Roman" w:cs="Times New Roman"/>
          <w:sz w:val="24"/>
          <w:szCs w:val="24"/>
        </w:rPr>
        <w:t xml:space="preserve"> след установяване на неправомерния разход по ред</w:t>
      </w:r>
      <w:r w:rsidR="00CB01D9" w:rsidRPr="0080594C">
        <w:rPr>
          <w:rFonts w:ascii="Times New Roman" w:hAnsi="Times New Roman" w:cs="Times New Roman"/>
          <w:sz w:val="24"/>
          <w:szCs w:val="24"/>
        </w:rPr>
        <w:t>,</w:t>
      </w:r>
      <w:r w:rsidRPr="0080594C">
        <w:rPr>
          <w:rFonts w:ascii="Times New Roman" w:hAnsi="Times New Roman" w:cs="Times New Roman"/>
          <w:sz w:val="24"/>
          <w:szCs w:val="24"/>
        </w:rPr>
        <w:t xml:space="preserve"> определен от МОН. </w:t>
      </w:r>
    </w:p>
    <w:p w14:paraId="1DBB8339" w14:textId="3046FBFE" w:rsidR="001B4426" w:rsidRPr="0080594C" w:rsidRDefault="00CF5245" w:rsidP="00DC0D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За целите на отчитането и контрола на разходите бенефициентите водят аналитична отчетност, с която разходите по </w:t>
      </w:r>
      <w:r w:rsidR="002A1845" w:rsidRPr="0080594C">
        <w:rPr>
          <w:rFonts w:ascii="Times New Roman" w:hAnsi="Times New Roman" w:cs="Times New Roman"/>
          <w:sz w:val="24"/>
          <w:szCs w:val="24"/>
        </w:rPr>
        <w:t>модул</w:t>
      </w:r>
      <w:r w:rsidRPr="0080594C">
        <w:rPr>
          <w:rFonts w:ascii="Times New Roman" w:hAnsi="Times New Roman" w:cs="Times New Roman"/>
          <w:sz w:val="24"/>
          <w:szCs w:val="24"/>
        </w:rPr>
        <w:t xml:space="preserve"> „Подпомагане на екипите</w:t>
      </w:r>
      <w:r w:rsidR="002A1845" w:rsidRPr="0080594C">
        <w:rPr>
          <w:rFonts w:ascii="Times New Roman" w:hAnsi="Times New Roman" w:cs="Times New Roman"/>
          <w:sz w:val="24"/>
          <w:szCs w:val="24"/>
        </w:rPr>
        <w:t xml:space="preserve"> за обхват</w:t>
      </w:r>
      <w:r w:rsidRPr="0080594C">
        <w:rPr>
          <w:rFonts w:ascii="Times New Roman" w:hAnsi="Times New Roman" w:cs="Times New Roman"/>
          <w:sz w:val="24"/>
          <w:szCs w:val="24"/>
        </w:rPr>
        <w:t xml:space="preserve">“ могат да се проследят и </w:t>
      </w:r>
      <w:proofErr w:type="spellStart"/>
      <w:r w:rsidRPr="0080594C">
        <w:rPr>
          <w:rFonts w:ascii="Times New Roman" w:hAnsi="Times New Roman" w:cs="Times New Roman"/>
          <w:sz w:val="24"/>
          <w:szCs w:val="24"/>
        </w:rPr>
        <w:t>отграничат</w:t>
      </w:r>
      <w:proofErr w:type="spellEnd"/>
      <w:r w:rsidRPr="0080594C">
        <w:rPr>
          <w:rFonts w:ascii="Times New Roman" w:hAnsi="Times New Roman" w:cs="Times New Roman"/>
          <w:sz w:val="24"/>
          <w:szCs w:val="24"/>
        </w:rPr>
        <w:t xml:space="preserve"> от останалите разходи на бенефициента. </w:t>
      </w:r>
    </w:p>
    <w:p w14:paraId="051B861A" w14:textId="0FF717E2" w:rsidR="00CF5245" w:rsidRPr="0080594C" w:rsidRDefault="00DC0DEB" w:rsidP="00DA74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Етапи на финансиране</w:t>
      </w:r>
      <w:r w:rsidR="00CF5245" w:rsidRPr="0080594C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14:paraId="32C51AC4" w14:textId="4D0E2C0D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Финансирането по модула се извършва въз основа на постъпилите и обобщени от Национална комисия за организиране, координиране, мониторинг и контрол на изпълнението на националната програма</w:t>
      </w:r>
      <w:r w:rsidR="00EA6748" w:rsidRPr="0080594C">
        <w:rPr>
          <w:rFonts w:ascii="Times New Roman" w:hAnsi="Times New Roman" w:cs="Times New Roman"/>
          <w:sz w:val="24"/>
          <w:szCs w:val="24"/>
        </w:rPr>
        <w:t xml:space="preserve"> „Заедно за всяко дете“, </w:t>
      </w:r>
      <w:r w:rsidR="003C3399" w:rsidRPr="0080594C">
        <w:rPr>
          <w:rFonts w:ascii="Times New Roman" w:hAnsi="Times New Roman" w:cs="Times New Roman"/>
          <w:sz w:val="24"/>
          <w:szCs w:val="24"/>
        </w:rPr>
        <w:t xml:space="preserve">обобщени </w:t>
      </w:r>
      <w:r w:rsidR="00EA6748" w:rsidRPr="0080594C">
        <w:rPr>
          <w:rFonts w:ascii="Times New Roman" w:hAnsi="Times New Roman" w:cs="Times New Roman"/>
          <w:sz w:val="24"/>
          <w:szCs w:val="24"/>
        </w:rPr>
        <w:t xml:space="preserve">заявки </w:t>
      </w:r>
      <w:r w:rsidRPr="0080594C">
        <w:rPr>
          <w:rFonts w:ascii="Times New Roman" w:hAnsi="Times New Roman" w:cs="Times New Roman"/>
          <w:sz w:val="24"/>
          <w:szCs w:val="24"/>
        </w:rPr>
        <w:t xml:space="preserve">от РУО, утвърдени от министъра на образованието и науката. </w:t>
      </w:r>
    </w:p>
    <w:p w14:paraId="2F0C9C3D" w14:textId="4D850029" w:rsidR="003C3399" w:rsidRPr="0080594C" w:rsidRDefault="003C3399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Началникът на РУО назначава комисия за изпълнението на националната програма „Заедно за всяко дете“. В състава й се включват двама представители на РУО и един представител на съответната община, определен от кмета на общината.</w:t>
      </w:r>
    </w:p>
    <w:p w14:paraId="0264093A" w14:textId="3E05B574" w:rsidR="00CF7DED" w:rsidRPr="0080594C" w:rsidRDefault="00CF7DED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Комисията в РУО най-късно до 5 дни от одобряването на националната програма информира по подходящ начин училищата и детските градини за възможността, начина и срока за подаване на заявки по модула.</w:t>
      </w:r>
    </w:p>
    <w:p w14:paraId="4EA092FD" w14:textId="14FE3718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Директорите на държавните и общинските детски градини и училища предоставят в РУО заявка за планираните средства по модула</w:t>
      </w:r>
      <w:r w:rsidR="007B5C9F" w:rsidRPr="004150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3399" w:rsidRPr="0080594C">
        <w:rPr>
          <w:rFonts w:ascii="Times New Roman" w:hAnsi="Times New Roman" w:cs="Times New Roman"/>
          <w:sz w:val="24"/>
          <w:szCs w:val="24"/>
        </w:rPr>
        <w:t xml:space="preserve">за </w:t>
      </w:r>
      <w:r w:rsidR="00436988" w:rsidRPr="0080594C">
        <w:rPr>
          <w:rFonts w:ascii="Times New Roman" w:hAnsi="Times New Roman" w:cs="Times New Roman"/>
          <w:sz w:val="24"/>
          <w:szCs w:val="24"/>
        </w:rPr>
        <w:t>2020</w:t>
      </w:r>
      <w:r w:rsidR="003C3399"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7B5C9F" w:rsidRPr="0080594C">
        <w:rPr>
          <w:rFonts w:ascii="Times New Roman" w:hAnsi="Times New Roman" w:cs="Times New Roman"/>
          <w:sz w:val="24"/>
          <w:szCs w:val="24"/>
        </w:rPr>
        <w:t>година</w:t>
      </w:r>
      <w:r w:rsidRPr="0080594C">
        <w:rPr>
          <w:rFonts w:ascii="Times New Roman" w:hAnsi="Times New Roman" w:cs="Times New Roman"/>
          <w:sz w:val="24"/>
          <w:szCs w:val="24"/>
        </w:rPr>
        <w:t xml:space="preserve"> за членовете на еки</w:t>
      </w:r>
      <w:r w:rsidR="003C3399" w:rsidRPr="0080594C">
        <w:rPr>
          <w:rFonts w:ascii="Times New Roman" w:hAnsi="Times New Roman" w:cs="Times New Roman"/>
          <w:sz w:val="24"/>
          <w:szCs w:val="24"/>
        </w:rPr>
        <w:t>пите от съответната инс</w:t>
      </w:r>
      <w:r w:rsidR="00CF7DED" w:rsidRPr="0080594C">
        <w:rPr>
          <w:rFonts w:ascii="Times New Roman" w:hAnsi="Times New Roman" w:cs="Times New Roman"/>
          <w:sz w:val="24"/>
          <w:szCs w:val="24"/>
        </w:rPr>
        <w:t>титуция в срок, определен от комисия.</w:t>
      </w:r>
    </w:p>
    <w:p w14:paraId="3E2C309C" w14:textId="3F3AD7CC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lastRenderedPageBreak/>
        <w:t>Комисията обобщава  информацията за областта и изготвя за</w:t>
      </w:r>
      <w:r w:rsidR="00CF7DED" w:rsidRPr="0080594C">
        <w:rPr>
          <w:rFonts w:ascii="Times New Roman" w:hAnsi="Times New Roman" w:cs="Times New Roman"/>
          <w:sz w:val="24"/>
          <w:szCs w:val="24"/>
        </w:rPr>
        <w:t>явка за финансиране по дейностите</w:t>
      </w:r>
      <w:r w:rsidRPr="0080594C">
        <w:rPr>
          <w:rFonts w:ascii="Times New Roman" w:hAnsi="Times New Roman" w:cs="Times New Roman"/>
          <w:sz w:val="24"/>
          <w:szCs w:val="24"/>
        </w:rPr>
        <w:t xml:space="preserve"> на базата на планираните средства от институциите и от РУО за</w:t>
      </w:r>
      <w:r w:rsidR="00CF7DED"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436988" w:rsidRPr="0080594C">
        <w:rPr>
          <w:rFonts w:ascii="Times New Roman" w:hAnsi="Times New Roman" w:cs="Times New Roman"/>
          <w:sz w:val="24"/>
          <w:szCs w:val="24"/>
        </w:rPr>
        <w:t>2020</w:t>
      </w:r>
      <w:r w:rsidR="00CF7DED"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7B5C9F" w:rsidRPr="0080594C">
        <w:rPr>
          <w:rFonts w:ascii="Times New Roman" w:hAnsi="Times New Roman" w:cs="Times New Roman"/>
          <w:sz w:val="24"/>
          <w:szCs w:val="24"/>
        </w:rPr>
        <w:t>година.</w:t>
      </w:r>
      <w:r w:rsidRPr="0080594C">
        <w:rPr>
          <w:rFonts w:ascii="Times New Roman" w:hAnsi="Times New Roman" w:cs="Times New Roman"/>
          <w:sz w:val="24"/>
          <w:szCs w:val="24"/>
        </w:rPr>
        <w:t xml:space="preserve"> Началникът на РУО я  представя в МОН в срок </w:t>
      </w:r>
      <w:r w:rsidRPr="00690E0F">
        <w:rPr>
          <w:rFonts w:ascii="Times New Roman" w:hAnsi="Times New Roman" w:cs="Times New Roman"/>
          <w:sz w:val="24"/>
          <w:szCs w:val="24"/>
        </w:rPr>
        <w:t>до 5 работни дни</w:t>
      </w:r>
      <w:r w:rsidRPr="004150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E3951" w:rsidRPr="0080594C">
        <w:rPr>
          <w:rFonts w:ascii="Times New Roman" w:hAnsi="Times New Roman" w:cs="Times New Roman"/>
          <w:sz w:val="24"/>
          <w:szCs w:val="24"/>
        </w:rPr>
        <w:t>от изтичането на едномесечния срок от публикуването на националната програма.</w:t>
      </w:r>
    </w:p>
    <w:p w14:paraId="64CD0BFE" w14:textId="74F4567D" w:rsidR="000E3951" w:rsidRPr="0080594C" w:rsidRDefault="000E3951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РУО кандидатства за финансиране на дейностите по модул 1 със следните документи:</w:t>
      </w:r>
    </w:p>
    <w:p w14:paraId="768C50DA" w14:textId="5CA6EDEC" w:rsidR="000E3951" w:rsidRPr="0080594C" w:rsidRDefault="000E3951" w:rsidP="005F7E66">
      <w:pPr>
        <w:pStyle w:val="ListParagraph"/>
        <w:numPr>
          <w:ilvl w:val="0"/>
          <w:numId w:val="16"/>
        </w:numPr>
        <w:tabs>
          <w:tab w:val="left" w:pos="990"/>
        </w:tabs>
        <w:spacing w:after="0" w:line="36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59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Придружително писмо от началника на РУО с мотиви за участието в процеса на финансиране  и очакваните резултати от реализирането на дейностите по модул 1. </w:t>
      </w:r>
    </w:p>
    <w:p w14:paraId="405199BA" w14:textId="662EB971" w:rsidR="00CF5245" w:rsidRPr="0080594C" w:rsidRDefault="000E3951" w:rsidP="0080594C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Заявка за финансиране по образец.</w:t>
      </w:r>
    </w:p>
    <w:p w14:paraId="234C02D6" w14:textId="0941597D" w:rsidR="000E3951" w:rsidRPr="0080594C" w:rsidRDefault="000E3951" w:rsidP="0080594C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Копие от план-сметки за дейностите по модула</w:t>
      </w:r>
      <w:r w:rsidR="00CB01D9" w:rsidRPr="0080594C">
        <w:rPr>
          <w:rFonts w:ascii="Times New Roman" w:hAnsi="Times New Roman" w:cs="Times New Roman"/>
          <w:sz w:val="24"/>
          <w:szCs w:val="24"/>
        </w:rPr>
        <w:t>.</w:t>
      </w:r>
    </w:p>
    <w:p w14:paraId="27DE772B" w14:textId="037C605B" w:rsidR="00690E0F" w:rsidRPr="005E3F22" w:rsidRDefault="000E3951" w:rsidP="005E3F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Документите, изпратени чрез деловодната система</w:t>
      </w:r>
      <w:r w:rsidR="00CB01D9" w:rsidRPr="0080594C">
        <w:rPr>
          <w:rFonts w:ascii="Times New Roman" w:hAnsi="Times New Roman" w:cs="Times New Roman"/>
          <w:sz w:val="24"/>
          <w:szCs w:val="24"/>
        </w:rPr>
        <w:t>,</w:t>
      </w:r>
      <w:r w:rsidRPr="0080594C">
        <w:rPr>
          <w:rFonts w:ascii="Times New Roman" w:hAnsi="Times New Roman" w:cs="Times New Roman"/>
          <w:sz w:val="24"/>
          <w:szCs w:val="24"/>
        </w:rPr>
        <w:t xml:space="preserve"> следва да бъдат изпратени и по електронен път на адрес, определен от Националната комисия.</w:t>
      </w:r>
    </w:p>
    <w:p w14:paraId="045AB518" w14:textId="5ECA186E" w:rsidR="00CF5245" w:rsidRPr="0080594C" w:rsidRDefault="00CF5245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Оценяване на заявените предложения</w:t>
      </w:r>
    </w:p>
    <w:p w14:paraId="24FE449D" w14:textId="77777777" w:rsidR="000E3951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Със заповед на министъра на образованието и науката в МОН се назначава Национална комисия за организиране, координиране, мониторинг и контрол на изпълнението на националната програма „Заедно за всяко дете“. </w:t>
      </w:r>
    </w:p>
    <w:p w14:paraId="5C8CA1D8" w14:textId="68F01328" w:rsidR="000E3951" w:rsidRPr="0080594C" w:rsidRDefault="000E3951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Комисията изготвя и представя на бенефициентите график за дейностите по модула съобразно сроковете на програмата.</w:t>
      </w:r>
    </w:p>
    <w:p w14:paraId="26E21091" w14:textId="499B0E9E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Комисията разглежда заявките от РУО, обобщава ги и подготвя доклад с предложение до министъра на образованието и науката за финансирането на тези разходи, които отговарят на изискванията на програмата. </w:t>
      </w:r>
    </w:p>
    <w:p w14:paraId="49A26304" w14:textId="2A16B60D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Националната комисия в МОН в </w:t>
      </w:r>
      <w:r w:rsidRPr="00690E0F">
        <w:rPr>
          <w:rFonts w:ascii="Times New Roman" w:hAnsi="Times New Roman" w:cs="Times New Roman"/>
          <w:sz w:val="24"/>
          <w:szCs w:val="24"/>
        </w:rPr>
        <w:t>десетдневен срок</w:t>
      </w:r>
      <w:r w:rsidRPr="0080594C">
        <w:rPr>
          <w:rFonts w:ascii="Times New Roman" w:hAnsi="Times New Roman" w:cs="Times New Roman"/>
          <w:sz w:val="24"/>
          <w:szCs w:val="24"/>
        </w:rPr>
        <w:t xml:space="preserve"> след постъпване на заявките от РУО предлага на министъра на образованието и науката да одобри финансирането по </w:t>
      </w:r>
      <w:r w:rsidR="00B565AD" w:rsidRPr="0080594C">
        <w:rPr>
          <w:rFonts w:ascii="Times New Roman" w:hAnsi="Times New Roman" w:cs="Times New Roman"/>
          <w:sz w:val="24"/>
          <w:szCs w:val="24"/>
        </w:rPr>
        <w:t xml:space="preserve">модул 1. </w:t>
      </w:r>
      <w:r w:rsidRPr="0080594C">
        <w:rPr>
          <w:rFonts w:ascii="Times New Roman" w:hAnsi="Times New Roman" w:cs="Times New Roman"/>
          <w:sz w:val="24"/>
          <w:szCs w:val="24"/>
        </w:rPr>
        <w:t>„Подпомагане на екипите за обхват“.</w:t>
      </w:r>
    </w:p>
    <w:p w14:paraId="75BD7035" w14:textId="64F94E0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 Одобрените от министъра на образованието и науката ср</w:t>
      </w:r>
      <w:r w:rsidR="00B565AD" w:rsidRPr="0080594C">
        <w:rPr>
          <w:rFonts w:ascii="Times New Roman" w:hAnsi="Times New Roman" w:cs="Times New Roman"/>
          <w:sz w:val="24"/>
          <w:szCs w:val="24"/>
        </w:rPr>
        <w:t>ед</w:t>
      </w:r>
      <w:r w:rsidR="00690E0F">
        <w:rPr>
          <w:rFonts w:ascii="Times New Roman" w:hAnsi="Times New Roman" w:cs="Times New Roman"/>
          <w:sz w:val="24"/>
          <w:szCs w:val="24"/>
        </w:rPr>
        <w:t xml:space="preserve">ства за финансиране по модула 1 </w:t>
      </w:r>
      <w:r w:rsidRPr="0080594C">
        <w:rPr>
          <w:rFonts w:ascii="Times New Roman" w:hAnsi="Times New Roman" w:cs="Times New Roman"/>
          <w:sz w:val="24"/>
          <w:szCs w:val="24"/>
        </w:rPr>
        <w:t>„Подпомагане на екипите“ се предоставят, както следва:</w:t>
      </w:r>
    </w:p>
    <w:p w14:paraId="7F86A6B3" w14:textId="170C37AA" w:rsidR="00CF5245" w:rsidRPr="0080594C" w:rsidRDefault="00CF5245" w:rsidP="0080594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на съответното РУО – з</w:t>
      </w:r>
      <w:r w:rsidR="00B565AD" w:rsidRPr="0080594C">
        <w:rPr>
          <w:rFonts w:ascii="Times New Roman" w:hAnsi="Times New Roman" w:cs="Times New Roman"/>
          <w:sz w:val="24"/>
          <w:szCs w:val="24"/>
        </w:rPr>
        <w:t>аявените средства</w:t>
      </w:r>
      <w:r w:rsidRPr="0080594C">
        <w:rPr>
          <w:rFonts w:ascii="Times New Roman" w:hAnsi="Times New Roman" w:cs="Times New Roman"/>
          <w:sz w:val="24"/>
          <w:szCs w:val="24"/>
        </w:rPr>
        <w:t xml:space="preserve">, извън </w:t>
      </w:r>
      <w:r w:rsidR="00B565AD" w:rsidRPr="0080594C">
        <w:rPr>
          <w:rFonts w:ascii="Times New Roman" w:hAnsi="Times New Roman" w:cs="Times New Roman"/>
          <w:sz w:val="24"/>
          <w:szCs w:val="24"/>
        </w:rPr>
        <w:t xml:space="preserve">тези за училищата и </w:t>
      </w:r>
      <w:r w:rsidRPr="0080594C">
        <w:rPr>
          <w:rFonts w:ascii="Times New Roman" w:hAnsi="Times New Roman" w:cs="Times New Roman"/>
          <w:sz w:val="24"/>
          <w:szCs w:val="24"/>
        </w:rPr>
        <w:t xml:space="preserve">детските градини; </w:t>
      </w:r>
    </w:p>
    <w:p w14:paraId="087481D5" w14:textId="541323A3" w:rsidR="00690E0F" w:rsidRPr="005E3F22" w:rsidRDefault="000E1B81" w:rsidP="005E3F2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на съответните училища/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детски градини – за членовете на екипите от тези институции. </w:t>
      </w:r>
    </w:p>
    <w:p w14:paraId="424B8708" w14:textId="0F532589" w:rsidR="00CF5245" w:rsidRPr="0080594C" w:rsidRDefault="00DC0DEB" w:rsidP="00690E0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за оценка</w:t>
      </w:r>
    </w:p>
    <w:p w14:paraId="668802EA" w14:textId="77777777" w:rsidR="00CF5245" w:rsidRPr="0080594C" w:rsidRDefault="00CF5245" w:rsidP="0080594C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брой екипи за обхват от областта;</w:t>
      </w:r>
    </w:p>
    <w:p w14:paraId="5D55888C" w14:textId="0B805440" w:rsidR="00B565AD" w:rsidRPr="0080594C" w:rsidRDefault="00B565AD" w:rsidP="0080594C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брой обходи на екипите за обхват;</w:t>
      </w:r>
    </w:p>
    <w:p w14:paraId="552CCF19" w14:textId="2057A54E" w:rsidR="00B565AD" w:rsidRPr="0080594C" w:rsidRDefault="00B565AD" w:rsidP="0080594C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брой инициативи по модула в областта;</w:t>
      </w:r>
    </w:p>
    <w:p w14:paraId="78A323C1" w14:textId="1C9FA3D4" w:rsidR="00690E0F" w:rsidRPr="005E3F22" w:rsidRDefault="00B565AD" w:rsidP="005E3F22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lastRenderedPageBreak/>
        <w:t>брой и вид на информационните материали.</w:t>
      </w:r>
    </w:p>
    <w:p w14:paraId="1AF0D1F7" w14:textId="688500E1" w:rsidR="00CF5245" w:rsidRPr="0080594C" w:rsidRDefault="00CF5245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 xml:space="preserve">Не се одобряват заявки, </w:t>
      </w:r>
      <w:r w:rsidR="00DC0DEB">
        <w:rPr>
          <w:rFonts w:ascii="Times New Roman" w:hAnsi="Times New Roman" w:cs="Times New Roman"/>
          <w:b/>
          <w:sz w:val="24"/>
          <w:szCs w:val="24"/>
        </w:rPr>
        <w:t>които</w:t>
      </w:r>
    </w:p>
    <w:p w14:paraId="23B3AA0E" w14:textId="4DD7D7B6" w:rsidR="00CF5245" w:rsidRPr="00DC0DEB" w:rsidRDefault="00DC0DEB" w:rsidP="00DC0DEB">
      <w:pPr>
        <w:pStyle w:val="ListParagraph"/>
        <w:numPr>
          <w:ilvl w:val="0"/>
          <w:numId w:val="19"/>
        </w:numPr>
        <w:spacing w:after="0" w:line="360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DC0DEB">
        <w:rPr>
          <w:rFonts w:ascii="Times New Roman" w:hAnsi="Times New Roman" w:cs="Times New Roman"/>
          <w:sz w:val="24"/>
          <w:szCs w:val="24"/>
        </w:rPr>
        <w:t xml:space="preserve">не </w:t>
      </w:r>
      <w:r w:rsidR="00B565AD" w:rsidRPr="00DC0DEB">
        <w:rPr>
          <w:rFonts w:ascii="Times New Roman" w:hAnsi="Times New Roman" w:cs="Times New Roman"/>
          <w:sz w:val="24"/>
          <w:szCs w:val="24"/>
        </w:rPr>
        <w:t xml:space="preserve">са </w:t>
      </w:r>
      <w:r w:rsidR="00690E0F" w:rsidRPr="00DC0DEB">
        <w:rPr>
          <w:rFonts w:ascii="Times New Roman" w:hAnsi="Times New Roman" w:cs="Times New Roman"/>
          <w:sz w:val="24"/>
          <w:szCs w:val="24"/>
        </w:rPr>
        <w:t>окомплектовани</w:t>
      </w:r>
      <w:r w:rsidR="00CF5245" w:rsidRPr="00DC0DEB">
        <w:rPr>
          <w:rFonts w:ascii="Times New Roman" w:hAnsi="Times New Roman" w:cs="Times New Roman"/>
          <w:sz w:val="24"/>
          <w:szCs w:val="24"/>
        </w:rPr>
        <w:t xml:space="preserve"> с необходимите документи;</w:t>
      </w:r>
    </w:p>
    <w:p w14:paraId="3E8FA3D7" w14:textId="7CC0BA88" w:rsidR="00CF5245" w:rsidRPr="00DC0DEB" w:rsidRDefault="00DC0DEB" w:rsidP="00DC0DEB">
      <w:pPr>
        <w:pStyle w:val="ListParagraph"/>
        <w:numPr>
          <w:ilvl w:val="0"/>
          <w:numId w:val="19"/>
        </w:numPr>
        <w:spacing w:after="0" w:line="360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DC0DEB">
        <w:rPr>
          <w:rFonts w:ascii="Times New Roman" w:hAnsi="Times New Roman" w:cs="Times New Roman"/>
          <w:sz w:val="24"/>
          <w:szCs w:val="24"/>
        </w:rPr>
        <w:t xml:space="preserve">не </w:t>
      </w:r>
      <w:r w:rsidR="00CF5245" w:rsidRPr="00DC0DEB">
        <w:rPr>
          <w:rFonts w:ascii="Times New Roman" w:hAnsi="Times New Roman" w:cs="Times New Roman"/>
          <w:sz w:val="24"/>
          <w:szCs w:val="24"/>
        </w:rPr>
        <w:t>отговарят на целите и обхвата на модула;</w:t>
      </w:r>
    </w:p>
    <w:p w14:paraId="28CEA0CA" w14:textId="5D1F92FB" w:rsidR="00690E0F" w:rsidRPr="00DC0DEB" w:rsidRDefault="00DC0DEB" w:rsidP="00DC0DEB">
      <w:pPr>
        <w:pStyle w:val="ListParagraph"/>
        <w:numPr>
          <w:ilvl w:val="0"/>
          <w:numId w:val="19"/>
        </w:numPr>
        <w:spacing w:after="0" w:line="360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DC0DEB">
        <w:rPr>
          <w:rFonts w:ascii="Times New Roman" w:hAnsi="Times New Roman" w:cs="Times New Roman"/>
          <w:sz w:val="24"/>
          <w:szCs w:val="24"/>
        </w:rPr>
        <w:t xml:space="preserve">не </w:t>
      </w:r>
      <w:r w:rsidR="00CF5245" w:rsidRPr="00DC0DEB">
        <w:rPr>
          <w:rFonts w:ascii="Times New Roman" w:hAnsi="Times New Roman" w:cs="Times New Roman"/>
          <w:sz w:val="24"/>
          <w:szCs w:val="24"/>
        </w:rPr>
        <w:t>са представени в определения срок.</w:t>
      </w:r>
    </w:p>
    <w:p w14:paraId="745944E2" w14:textId="21C028FE" w:rsidR="00CF5245" w:rsidRPr="0080594C" w:rsidRDefault="00CF5245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Процедури и срокове за кандидат</w:t>
      </w:r>
      <w:r w:rsidR="00DC0DEB">
        <w:rPr>
          <w:rFonts w:ascii="Times New Roman" w:hAnsi="Times New Roman" w:cs="Times New Roman"/>
          <w:b/>
          <w:sz w:val="24"/>
          <w:szCs w:val="24"/>
        </w:rPr>
        <w:t>стване и одобряване на заявките</w:t>
      </w:r>
    </w:p>
    <w:p w14:paraId="1FB47E00" w14:textId="3DE6D605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РУО изготвят графици за работата на екипите за обхождане на децата и учениците съвместно с другите институции.</w:t>
      </w:r>
    </w:p>
    <w:p w14:paraId="0C2847C4" w14:textId="77777777" w:rsidR="00B565AD" w:rsidRPr="0080594C" w:rsidRDefault="00B565AD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Комисията в РУО най-късно до 5 дни от одобряването на националната програма информира по подходящ начин училищата и детските градини за възможността, начина и срока за подаване на заявки по модула.</w:t>
      </w:r>
    </w:p>
    <w:p w14:paraId="78FDEFB1" w14:textId="4E45D664" w:rsidR="00B565AD" w:rsidRPr="0080594C" w:rsidRDefault="00B565AD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Директорите на държавните и общинските детски градини и училища предоставят в РУО заявка за планираните средства по модула</w:t>
      </w:r>
      <w:r w:rsidRPr="004150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0594C">
        <w:rPr>
          <w:rFonts w:ascii="Times New Roman" w:hAnsi="Times New Roman" w:cs="Times New Roman"/>
          <w:sz w:val="24"/>
          <w:szCs w:val="24"/>
        </w:rPr>
        <w:t xml:space="preserve">за </w:t>
      </w:r>
      <w:r w:rsidR="00436988" w:rsidRPr="0080594C">
        <w:rPr>
          <w:rFonts w:ascii="Times New Roman" w:hAnsi="Times New Roman" w:cs="Times New Roman"/>
          <w:sz w:val="24"/>
          <w:szCs w:val="24"/>
        </w:rPr>
        <w:t>2020</w:t>
      </w:r>
      <w:r w:rsidRPr="0080594C">
        <w:rPr>
          <w:rFonts w:ascii="Times New Roman" w:hAnsi="Times New Roman" w:cs="Times New Roman"/>
          <w:sz w:val="24"/>
          <w:szCs w:val="24"/>
        </w:rPr>
        <w:t xml:space="preserve"> година за членовете на екипите от съответната институция в срок, определен от комисия.</w:t>
      </w:r>
    </w:p>
    <w:p w14:paraId="3A112012" w14:textId="77777777" w:rsidR="00670D1E" w:rsidRPr="0080594C" w:rsidRDefault="00670D1E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Националната комисията:</w:t>
      </w:r>
    </w:p>
    <w:p w14:paraId="7B3D9883" w14:textId="6DF9BF77" w:rsidR="00670D1E" w:rsidRPr="0080594C" w:rsidRDefault="00670D1E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- изготвя и представя на бенефициентите график за дейностите по модула съобразно сроковете на програмата;</w:t>
      </w:r>
    </w:p>
    <w:p w14:paraId="738E4655" w14:textId="79C2F0D1" w:rsidR="00670D1E" w:rsidRPr="0080594C" w:rsidRDefault="00670D1E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- в </w:t>
      </w:r>
      <w:r w:rsidRPr="00690E0F">
        <w:rPr>
          <w:rFonts w:ascii="Times New Roman" w:hAnsi="Times New Roman" w:cs="Times New Roman"/>
          <w:sz w:val="24"/>
          <w:szCs w:val="24"/>
        </w:rPr>
        <w:t>десетдневен срок</w:t>
      </w:r>
      <w:r w:rsidRPr="0080594C">
        <w:rPr>
          <w:rFonts w:ascii="Times New Roman" w:hAnsi="Times New Roman" w:cs="Times New Roman"/>
          <w:sz w:val="24"/>
          <w:szCs w:val="24"/>
        </w:rPr>
        <w:t xml:space="preserve"> след постъпване на заявките от РУО предлага на министъра на образованието и науката да одобри финансирането по модул 1 „Подпомагане на екипите за обхват“.</w:t>
      </w:r>
    </w:p>
    <w:p w14:paraId="4782202C" w14:textId="41BF83AF" w:rsidR="00BC539F" w:rsidRDefault="00CF5245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Документацията, която удостоверява провеждането на дейността, се съхранява в РУО за срок от 3 години.</w:t>
      </w:r>
    </w:p>
    <w:p w14:paraId="50A963BA" w14:textId="4327BBE2" w:rsidR="00690E0F" w:rsidRPr="0080594C" w:rsidRDefault="00690E0F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69F71" w14:textId="02880D50" w:rsidR="00690E0F" w:rsidRPr="0080594C" w:rsidRDefault="000C7E0E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 xml:space="preserve">6.2. Модул 2. </w:t>
      </w:r>
      <w:r w:rsidR="00A93BC8" w:rsidRPr="0080594C">
        <w:rPr>
          <w:rFonts w:ascii="Times New Roman" w:hAnsi="Times New Roman" w:cs="Times New Roman"/>
          <w:b/>
          <w:sz w:val="24"/>
          <w:szCs w:val="24"/>
        </w:rPr>
        <w:t>„Добри практики за взаимодействие с родителите на институциите от предучили</w:t>
      </w:r>
      <w:r w:rsidR="00690E0F">
        <w:rPr>
          <w:rFonts w:ascii="Times New Roman" w:hAnsi="Times New Roman" w:cs="Times New Roman"/>
          <w:b/>
          <w:sz w:val="24"/>
          <w:szCs w:val="24"/>
        </w:rPr>
        <w:t>щното и училищното образование“</w:t>
      </w:r>
    </w:p>
    <w:p w14:paraId="6DBEBB70" w14:textId="71CFC26C" w:rsidR="00CF5245" w:rsidRPr="0080594C" w:rsidRDefault="00FD5C19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на дейността</w:t>
      </w:r>
    </w:p>
    <w:p w14:paraId="022595C7" w14:textId="6388D167" w:rsidR="00690E0F" w:rsidRPr="00690E0F" w:rsidRDefault="00CF5245" w:rsidP="005E3F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Допустими кандидати по модула са държавни и общинск</w:t>
      </w:r>
      <w:r w:rsidR="00A93BC8" w:rsidRPr="0080594C">
        <w:rPr>
          <w:rFonts w:ascii="Times New Roman" w:hAnsi="Times New Roman" w:cs="Times New Roman"/>
          <w:sz w:val="24"/>
          <w:szCs w:val="24"/>
        </w:rPr>
        <w:t>и детски градини</w:t>
      </w:r>
      <w:r w:rsidRPr="0080594C">
        <w:rPr>
          <w:rFonts w:ascii="Times New Roman" w:hAnsi="Times New Roman" w:cs="Times New Roman"/>
          <w:sz w:val="24"/>
          <w:szCs w:val="24"/>
        </w:rPr>
        <w:t xml:space="preserve">. Средствата  по модула са за финансиране на взаимодействието на екипите за обхват с родители и </w:t>
      </w:r>
      <w:r w:rsidR="000F54A6" w:rsidRPr="0080594C">
        <w:rPr>
          <w:rFonts w:ascii="Times New Roman" w:hAnsi="Times New Roman" w:cs="Times New Roman"/>
          <w:sz w:val="24"/>
          <w:szCs w:val="24"/>
        </w:rPr>
        <w:t>другите членове на семействата;</w:t>
      </w:r>
      <w:r w:rsidRPr="0080594C">
        <w:rPr>
          <w:rFonts w:ascii="Times New Roman" w:hAnsi="Times New Roman" w:cs="Times New Roman"/>
          <w:sz w:val="24"/>
          <w:szCs w:val="24"/>
        </w:rPr>
        <w:t xml:space="preserve"> за организиране на дейности за привличането и ангажирането на всички заинтересовани страни към процеса на обхващане и задържане на децата и учениците в системата на предучилищното и училищното образование</w:t>
      </w:r>
      <w:r w:rsidR="000F54A6" w:rsidRPr="0080594C">
        <w:rPr>
          <w:rFonts w:ascii="Times New Roman" w:hAnsi="Times New Roman" w:cs="Times New Roman"/>
          <w:sz w:val="24"/>
          <w:szCs w:val="24"/>
        </w:rPr>
        <w:t>.</w:t>
      </w:r>
      <w:r w:rsidR="00B267E6" w:rsidRPr="008059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9A81EB" w14:textId="3D5CB97D" w:rsidR="00CF5245" w:rsidRPr="0080594C" w:rsidRDefault="00FD5C19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Допустими дейности</w:t>
      </w:r>
    </w:p>
    <w:p w14:paraId="45770B82" w14:textId="77777777" w:rsidR="00CF5245" w:rsidRPr="0080594C" w:rsidRDefault="00CF5245" w:rsidP="0080594C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Информационни кампании за ролята на образованието на децата и учениците сред родителите и общността, в която живеят децата;</w:t>
      </w:r>
    </w:p>
    <w:p w14:paraId="03014CBA" w14:textId="086B8968" w:rsidR="00CF5245" w:rsidRPr="0080594C" w:rsidRDefault="00B267E6" w:rsidP="0080594C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lastRenderedPageBreak/>
        <w:t>Дейности за п</w:t>
      </w:r>
      <w:r w:rsidR="00CF5245" w:rsidRPr="0080594C">
        <w:rPr>
          <w:rFonts w:ascii="Times New Roman" w:hAnsi="Times New Roman" w:cs="Times New Roman"/>
          <w:sz w:val="24"/>
          <w:szCs w:val="24"/>
        </w:rPr>
        <w:t>риобщаване</w:t>
      </w:r>
      <w:r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CF5245" w:rsidRPr="0080594C">
        <w:rPr>
          <w:rFonts w:ascii="Times New Roman" w:hAnsi="Times New Roman" w:cs="Times New Roman"/>
          <w:sz w:val="24"/>
          <w:szCs w:val="24"/>
        </w:rPr>
        <w:t xml:space="preserve">на </w:t>
      </w:r>
      <w:r w:rsidR="00CF5245" w:rsidRPr="0080594C">
        <w:rPr>
          <w:rFonts w:ascii="Times New Roman" w:eastAsia="Calibri" w:hAnsi="Times New Roman" w:cs="Times New Roman"/>
          <w:sz w:val="24"/>
          <w:szCs w:val="24"/>
        </w:rPr>
        <w:t xml:space="preserve">родители/семействата към училищния живот и мотивирането им за образованието на техните деца  </w:t>
      </w:r>
      <w:r w:rsidR="00CF5245" w:rsidRPr="0080594C">
        <w:rPr>
          <w:rFonts w:ascii="Times New Roman" w:hAnsi="Times New Roman" w:cs="Times New Roman"/>
          <w:sz w:val="24"/>
          <w:szCs w:val="24"/>
        </w:rPr>
        <w:t>чрез  обучения, групови тренинги, лектор</w:t>
      </w:r>
      <w:r w:rsidR="00CB01D9" w:rsidRPr="0080594C">
        <w:rPr>
          <w:rFonts w:ascii="Times New Roman" w:hAnsi="Times New Roman" w:cs="Times New Roman"/>
          <w:sz w:val="24"/>
          <w:szCs w:val="24"/>
        </w:rPr>
        <w:t>ии и др</w:t>
      </w:r>
      <w:r w:rsidR="00CF5245" w:rsidRPr="0080594C">
        <w:rPr>
          <w:rFonts w:ascii="Times New Roman" w:hAnsi="Times New Roman" w:cs="Times New Roman"/>
          <w:sz w:val="24"/>
          <w:szCs w:val="24"/>
        </w:rPr>
        <w:t>.</w:t>
      </w:r>
      <w:r w:rsidR="00CB01D9" w:rsidRPr="0080594C">
        <w:rPr>
          <w:rFonts w:ascii="Times New Roman" w:hAnsi="Times New Roman" w:cs="Times New Roman"/>
          <w:sz w:val="24"/>
          <w:szCs w:val="24"/>
        </w:rPr>
        <w:t>;</w:t>
      </w:r>
    </w:p>
    <w:p w14:paraId="63E92E85" w14:textId="64E28ED9" w:rsidR="00CF5245" w:rsidRPr="0080594C" w:rsidRDefault="00CF5245" w:rsidP="0080594C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Обучения за родителите за разпознаване, превенция и предотвратяване на негативни прояви между децата и учениците – дискриминация, </w:t>
      </w:r>
      <w:r w:rsidR="00CB01D9" w:rsidRPr="0080594C">
        <w:rPr>
          <w:rFonts w:ascii="Times New Roman" w:hAnsi="Times New Roman" w:cs="Times New Roman"/>
          <w:sz w:val="24"/>
          <w:szCs w:val="24"/>
        </w:rPr>
        <w:t>агресия, насилие, тормоз и др.</w:t>
      </w:r>
      <w:r w:rsidRPr="0080594C">
        <w:rPr>
          <w:rFonts w:ascii="Times New Roman" w:hAnsi="Times New Roman" w:cs="Times New Roman"/>
          <w:sz w:val="24"/>
          <w:szCs w:val="24"/>
        </w:rPr>
        <w:t>;</w:t>
      </w:r>
    </w:p>
    <w:p w14:paraId="69EC42B4" w14:textId="11B86979" w:rsidR="00690E0F" w:rsidRPr="005E3F22" w:rsidRDefault="00CF5245" w:rsidP="005E3F22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Организиране на инициативи за популяризиране на добри практики във взаимодействието на институциите за обхващане и включване </w:t>
      </w:r>
      <w:r w:rsidR="000C7E0E" w:rsidRPr="0080594C">
        <w:rPr>
          <w:rFonts w:ascii="Times New Roman" w:hAnsi="Times New Roman" w:cs="Times New Roman"/>
          <w:sz w:val="24"/>
          <w:szCs w:val="24"/>
        </w:rPr>
        <w:t>на деца и ученици в образование.</w:t>
      </w:r>
    </w:p>
    <w:p w14:paraId="39BCCDB6" w14:textId="6E50D890" w:rsidR="00CF5245" w:rsidRPr="0080594C" w:rsidRDefault="00FD5C19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Принципи на финансиране</w:t>
      </w:r>
      <w:r w:rsidR="00CF5245" w:rsidRPr="008059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B2CA459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Бенефициенти по модула са</w:t>
      </w:r>
      <w:r w:rsidR="00DB6511"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Pr="0080594C">
        <w:rPr>
          <w:rFonts w:ascii="Times New Roman" w:hAnsi="Times New Roman" w:cs="Times New Roman"/>
          <w:sz w:val="24"/>
          <w:szCs w:val="24"/>
        </w:rPr>
        <w:t>държавни и общински училища и детски градини</w:t>
      </w:r>
      <w:r w:rsidR="00DB6511" w:rsidRPr="0080594C">
        <w:rPr>
          <w:rFonts w:ascii="Times New Roman" w:hAnsi="Times New Roman" w:cs="Times New Roman"/>
          <w:sz w:val="24"/>
          <w:szCs w:val="24"/>
        </w:rPr>
        <w:t>.</w:t>
      </w:r>
    </w:p>
    <w:p w14:paraId="1AA9AD05" w14:textId="4DB5360E" w:rsidR="00CF5245" w:rsidRPr="0080594C" w:rsidRDefault="000C7E0E" w:rsidP="008059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F5245" w:rsidRPr="0080594C">
        <w:rPr>
          <w:rFonts w:ascii="Times New Roman" w:hAnsi="Times New Roman" w:cs="Times New Roman"/>
          <w:sz w:val="24"/>
          <w:szCs w:val="24"/>
        </w:rPr>
        <w:t>Бенефициентите могат да възлагат изпълнението на обучителните дейности на изпълнители с доказан опит по изпълнението на посочените в заявката дейности.</w:t>
      </w:r>
    </w:p>
    <w:p w14:paraId="31AD10FC" w14:textId="651EDBE3" w:rsidR="001B4426" w:rsidRPr="005E3F22" w:rsidRDefault="00CF5245" w:rsidP="005E3F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Всеки от допустимите бенефициенти може да кандидатства само с една заявка по модула.</w:t>
      </w:r>
    </w:p>
    <w:p w14:paraId="38CA3F35" w14:textId="11306195" w:rsidR="00CF5245" w:rsidRPr="0080594C" w:rsidRDefault="00FD5C19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Допустимо финансиране</w:t>
      </w:r>
    </w:p>
    <w:p w14:paraId="44F6C822" w14:textId="3229EF97" w:rsidR="001B4426" w:rsidRPr="00FB673C" w:rsidRDefault="00CF5245" w:rsidP="005E3F2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Максимална допустима стойност на дейностите в подадената от бенефициента заявка –  </w:t>
      </w:r>
      <w:r w:rsidR="00FB673C" w:rsidRPr="00602899">
        <w:rPr>
          <w:rFonts w:ascii="Times New Roman" w:hAnsi="Times New Roman" w:cs="Times New Roman"/>
          <w:sz w:val="24"/>
          <w:szCs w:val="24"/>
          <w:lang w:val="en-US"/>
        </w:rPr>
        <w:t xml:space="preserve">2000 </w:t>
      </w:r>
      <w:r w:rsidR="00FB673C" w:rsidRPr="00602899">
        <w:rPr>
          <w:rFonts w:ascii="Times New Roman" w:hAnsi="Times New Roman" w:cs="Times New Roman"/>
          <w:sz w:val="24"/>
          <w:szCs w:val="24"/>
        </w:rPr>
        <w:t>лв.</w:t>
      </w:r>
    </w:p>
    <w:p w14:paraId="6E373599" w14:textId="65A9FA5E" w:rsidR="00CF5245" w:rsidRPr="0080594C" w:rsidRDefault="00CF5245" w:rsidP="00690E0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 xml:space="preserve">Процедури и срокове за кандидатстване, оценяване и класиране </w:t>
      </w:r>
    </w:p>
    <w:p w14:paraId="1F5A1A23" w14:textId="3297DA01" w:rsidR="005658A6" w:rsidRPr="0080594C" w:rsidRDefault="005658A6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Националната к</w:t>
      </w:r>
      <w:bookmarkStart w:id="0" w:name="_GoBack"/>
      <w:bookmarkEnd w:id="0"/>
      <w:r w:rsidRPr="0080594C">
        <w:rPr>
          <w:rFonts w:ascii="Times New Roman" w:hAnsi="Times New Roman" w:cs="Times New Roman"/>
          <w:sz w:val="24"/>
          <w:szCs w:val="24"/>
        </w:rPr>
        <w:t>омисия по програма</w:t>
      </w:r>
      <w:r w:rsidR="00BE1DBF">
        <w:rPr>
          <w:rFonts w:ascii="Times New Roman" w:hAnsi="Times New Roman" w:cs="Times New Roman"/>
          <w:sz w:val="24"/>
          <w:szCs w:val="24"/>
        </w:rPr>
        <w:t>та</w:t>
      </w:r>
      <w:r w:rsidRPr="0080594C">
        <w:rPr>
          <w:rFonts w:ascii="Times New Roman" w:hAnsi="Times New Roman" w:cs="Times New Roman"/>
          <w:sz w:val="24"/>
          <w:szCs w:val="24"/>
        </w:rPr>
        <w:t xml:space="preserve"> изготвя и представя чрез РУО на бенефициентите график за дейностите по модула съобразно сроковете на програмата.</w:t>
      </w:r>
    </w:p>
    <w:p w14:paraId="57101FA6" w14:textId="3FC4CCA0" w:rsidR="002B3EC5" w:rsidRPr="0080594C" w:rsidRDefault="00CF5245" w:rsidP="00805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В срок </w:t>
      </w:r>
      <w:r w:rsidR="000C7E0E" w:rsidRPr="0080594C">
        <w:rPr>
          <w:rFonts w:ascii="Times New Roman" w:hAnsi="Times New Roman" w:cs="Times New Roman"/>
          <w:sz w:val="24"/>
          <w:szCs w:val="24"/>
        </w:rPr>
        <w:t>до</w:t>
      </w:r>
      <w:r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Pr="00690E0F">
        <w:rPr>
          <w:rFonts w:ascii="Times New Roman" w:hAnsi="Times New Roman" w:cs="Times New Roman"/>
          <w:sz w:val="24"/>
          <w:szCs w:val="24"/>
        </w:rPr>
        <w:t>два месеца</w:t>
      </w:r>
      <w:r w:rsidR="000C7E0E" w:rsidRPr="0080594C">
        <w:rPr>
          <w:rFonts w:ascii="Times New Roman" w:hAnsi="Times New Roman" w:cs="Times New Roman"/>
          <w:sz w:val="24"/>
          <w:szCs w:val="24"/>
        </w:rPr>
        <w:t xml:space="preserve"> от одобряването</w:t>
      </w:r>
      <w:r w:rsidRPr="0080594C">
        <w:rPr>
          <w:rFonts w:ascii="Times New Roman" w:hAnsi="Times New Roman" w:cs="Times New Roman"/>
          <w:sz w:val="24"/>
          <w:szCs w:val="24"/>
        </w:rPr>
        <w:t xml:space="preserve"> на програмата  бенефициентите подготвят заявк</w:t>
      </w:r>
      <w:r w:rsidR="002B3EC5" w:rsidRPr="0080594C">
        <w:rPr>
          <w:rFonts w:ascii="Times New Roman" w:hAnsi="Times New Roman" w:cs="Times New Roman"/>
          <w:sz w:val="24"/>
          <w:szCs w:val="24"/>
        </w:rPr>
        <w:t xml:space="preserve">а </w:t>
      </w:r>
      <w:r w:rsidRPr="0080594C">
        <w:rPr>
          <w:rFonts w:ascii="Times New Roman" w:hAnsi="Times New Roman" w:cs="Times New Roman"/>
          <w:sz w:val="24"/>
          <w:szCs w:val="24"/>
        </w:rPr>
        <w:t xml:space="preserve">и </w:t>
      </w:r>
      <w:r w:rsidR="002B3EC5" w:rsidRPr="0080594C">
        <w:rPr>
          <w:rFonts w:ascii="Times New Roman" w:hAnsi="Times New Roman" w:cs="Times New Roman"/>
          <w:sz w:val="24"/>
          <w:szCs w:val="24"/>
        </w:rPr>
        <w:t>я</w:t>
      </w:r>
      <w:r w:rsidRPr="0080594C">
        <w:rPr>
          <w:rFonts w:ascii="Times New Roman" w:hAnsi="Times New Roman" w:cs="Times New Roman"/>
          <w:sz w:val="24"/>
          <w:szCs w:val="24"/>
        </w:rPr>
        <w:t xml:space="preserve"> изпращат в МОН.</w:t>
      </w:r>
    </w:p>
    <w:p w14:paraId="209B00E4" w14:textId="77777777" w:rsidR="00CF5245" w:rsidRPr="0080594C" w:rsidRDefault="00CF5245" w:rsidP="00805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 Заявката съдържа следните документи: </w:t>
      </w:r>
    </w:p>
    <w:p w14:paraId="757DFFA5" w14:textId="77777777" w:rsidR="00CF5245" w:rsidRPr="0080594C" w:rsidRDefault="00CF5245" w:rsidP="008059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594C">
        <w:rPr>
          <w:rFonts w:ascii="Times New Roman" w:eastAsia="Times New Roman" w:hAnsi="Times New Roman" w:cs="Times New Roman"/>
          <w:sz w:val="24"/>
          <w:szCs w:val="24"/>
          <w:lang w:eastAsia="bg-BG"/>
        </w:rPr>
        <w:t>1. Придружително писмо от директора на училището или детската градина</w:t>
      </w:r>
      <w:r w:rsidR="00DB6511" w:rsidRPr="008059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0594C">
        <w:rPr>
          <w:rFonts w:ascii="Times New Roman" w:eastAsia="Times New Roman" w:hAnsi="Times New Roman" w:cs="Times New Roman"/>
          <w:sz w:val="24"/>
          <w:szCs w:val="24"/>
          <w:lang w:eastAsia="bg-BG"/>
        </w:rPr>
        <w:t>с мотиви за необходимостта от финансиране на конкретната дейност по модула и за очакваните резултати от това финансиране;</w:t>
      </w:r>
    </w:p>
    <w:p w14:paraId="7DC54E74" w14:textId="77777777" w:rsidR="00CF5245" w:rsidRPr="0080594C" w:rsidRDefault="00CF5245" w:rsidP="0080594C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594C">
        <w:rPr>
          <w:rFonts w:ascii="Times New Roman" w:eastAsia="Times New Roman" w:hAnsi="Times New Roman" w:cs="Times New Roman"/>
          <w:sz w:val="24"/>
          <w:szCs w:val="24"/>
          <w:lang w:eastAsia="bg-BG"/>
        </w:rPr>
        <w:t>2. Попълнена заявка  по образец от МОН.</w:t>
      </w:r>
    </w:p>
    <w:p w14:paraId="5CB2E2C9" w14:textId="636BDCB7" w:rsidR="001B4426" w:rsidRPr="005E3F22" w:rsidRDefault="000C7E0E" w:rsidP="005E3F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Документите, изпратени чрез деловодната система</w:t>
      </w:r>
      <w:r w:rsidR="00CB01D9" w:rsidRPr="0080594C">
        <w:rPr>
          <w:rFonts w:ascii="Times New Roman" w:hAnsi="Times New Roman" w:cs="Times New Roman"/>
          <w:sz w:val="24"/>
          <w:szCs w:val="24"/>
        </w:rPr>
        <w:t>,</w:t>
      </w:r>
      <w:r w:rsidRPr="0080594C">
        <w:rPr>
          <w:rFonts w:ascii="Times New Roman" w:hAnsi="Times New Roman" w:cs="Times New Roman"/>
          <w:sz w:val="24"/>
          <w:szCs w:val="24"/>
        </w:rPr>
        <w:t xml:space="preserve"> следва да бъдат изпратени и по електронен път на адрес, определен от Националната комисия.</w:t>
      </w:r>
    </w:p>
    <w:p w14:paraId="35DC3437" w14:textId="16E4A5A2" w:rsidR="005658A6" w:rsidRPr="0080594C" w:rsidRDefault="005658A6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Оценяване на заявените предложения</w:t>
      </w:r>
    </w:p>
    <w:p w14:paraId="5BCBF5D3" w14:textId="77777777" w:rsidR="005658A6" w:rsidRPr="0080594C" w:rsidRDefault="005658A6" w:rsidP="00805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Оценяването и класирането на заявките се извършва от Национална комисия за организиране, координиране, мониторинг и контрол на изпълнението на националната програма „Заедно за всяко дете“ </w:t>
      </w:r>
      <w:r w:rsidRPr="00690E0F">
        <w:rPr>
          <w:rFonts w:ascii="Times New Roman" w:hAnsi="Times New Roman" w:cs="Times New Roman"/>
          <w:sz w:val="24"/>
          <w:szCs w:val="24"/>
        </w:rPr>
        <w:t>в срок от 10 дни</w:t>
      </w:r>
      <w:r w:rsidRPr="0080594C">
        <w:rPr>
          <w:rFonts w:ascii="Times New Roman" w:hAnsi="Times New Roman" w:cs="Times New Roman"/>
          <w:sz w:val="24"/>
          <w:szCs w:val="24"/>
        </w:rPr>
        <w:t xml:space="preserve"> след крайния срок за представянето на </w:t>
      </w:r>
      <w:r w:rsidRPr="0080594C">
        <w:rPr>
          <w:rFonts w:ascii="Times New Roman" w:hAnsi="Times New Roman" w:cs="Times New Roman"/>
          <w:sz w:val="24"/>
          <w:szCs w:val="24"/>
        </w:rPr>
        <w:lastRenderedPageBreak/>
        <w:t xml:space="preserve">заявките в МОН. Националната комисия предлага на министъра на образованието и науката за одобряване списъка с класираните заявки. </w:t>
      </w:r>
    </w:p>
    <w:p w14:paraId="3AA2834F" w14:textId="77777777" w:rsidR="005658A6" w:rsidRPr="0080594C" w:rsidRDefault="005658A6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Когато общата стойност на подадените заявки превишава утвърдения бюджет по дейността, сумата, с която кандидатстват бенефициентите се намалява пропорционално до достигане размера на разполагаемите средства. </w:t>
      </w:r>
    </w:p>
    <w:p w14:paraId="1FCB1FFD" w14:textId="1FDEA523" w:rsidR="00690E0F" w:rsidRPr="0080594C" w:rsidRDefault="005658A6" w:rsidP="005E3F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Установените след осъществен мониторинг неправомерно разходени финансови средства се възстановяват от бенефициентите в срок до 30 дни след установяване на неправомерния разход по ред</w:t>
      </w:r>
      <w:r w:rsidR="00CB01D9" w:rsidRPr="0080594C">
        <w:rPr>
          <w:rFonts w:ascii="Times New Roman" w:hAnsi="Times New Roman" w:cs="Times New Roman"/>
          <w:sz w:val="24"/>
          <w:szCs w:val="24"/>
        </w:rPr>
        <w:t>,</w:t>
      </w:r>
      <w:r w:rsidRPr="0080594C">
        <w:rPr>
          <w:rFonts w:ascii="Times New Roman" w:hAnsi="Times New Roman" w:cs="Times New Roman"/>
          <w:sz w:val="24"/>
          <w:szCs w:val="24"/>
        </w:rPr>
        <w:t xml:space="preserve"> определен от МОН. </w:t>
      </w:r>
    </w:p>
    <w:p w14:paraId="0D424A2C" w14:textId="1524E8E8" w:rsidR="00CF5245" w:rsidRPr="0080594C" w:rsidRDefault="00CF5245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Етапи на финансиране</w:t>
      </w:r>
    </w:p>
    <w:p w14:paraId="43242CDC" w14:textId="7D530BB9" w:rsidR="00CF5245" w:rsidRPr="0080594C" w:rsidRDefault="00CF5245" w:rsidP="00805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След одобряването на списъка с класираните заявки от министъра на образованието и науката МОН предоставя на бенефициентите одобрените средства. </w:t>
      </w:r>
    </w:p>
    <w:p w14:paraId="75F5BA94" w14:textId="438E5376" w:rsidR="005658A6" w:rsidRPr="0080594C" w:rsidRDefault="005658A6" w:rsidP="00805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Бенефициентът представя в МОН окончателния отчет на средствата по реализиране на дейностите по модула по електронен път.</w:t>
      </w:r>
    </w:p>
    <w:p w14:paraId="4F45CD48" w14:textId="6FBDB539" w:rsidR="00CF5245" w:rsidRPr="0080594C" w:rsidRDefault="00CF5245" w:rsidP="00690E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Документацията, която удостоверява изпълнението на модула</w:t>
      </w:r>
      <w:r w:rsidR="00BE1DBF">
        <w:rPr>
          <w:rFonts w:ascii="Times New Roman" w:hAnsi="Times New Roman" w:cs="Times New Roman"/>
          <w:sz w:val="24"/>
          <w:szCs w:val="24"/>
        </w:rPr>
        <w:t>,</w:t>
      </w:r>
      <w:r w:rsidRPr="0080594C">
        <w:rPr>
          <w:rFonts w:ascii="Times New Roman" w:hAnsi="Times New Roman" w:cs="Times New Roman"/>
          <w:sz w:val="24"/>
          <w:szCs w:val="24"/>
        </w:rPr>
        <w:t xml:space="preserve"> се съхранява в бенефициента  за срок от 3 години.</w:t>
      </w:r>
    </w:p>
    <w:p w14:paraId="43E12B15" w14:textId="77777777" w:rsidR="00CF5245" w:rsidRPr="0080594C" w:rsidRDefault="00CF5245" w:rsidP="00690E0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Критерии за оценка:</w:t>
      </w:r>
    </w:p>
    <w:p w14:paraId="303E9BFF" w14:textId="60EABADD" w:rsidR="00CF5245" w:rsidRPr="0080594C" w:rsidRDefault="00CF5245" w:rsidP="00805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- брой на обхванатите родители в процеса на информиране;</w:t>
      </w:r>
    </w:p>
    <w:p w14:paraId="6CF35788" w14:textId="77777777" w:rsidR="00CF5245" w:rsidRPr="0080594C" w:rsidRDefault="00CF5245" w:rsidP="00805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- брой </w:t>
      </w:r>
      <w:r w:rsidR="009D26E2" w:rsidRPr="0080594C">
        <w:rPr>
          <w:rFonts w:ascii="Times New Roman" w:hAnsi="Times New Roman" w:cs="Times New Roman"/>
          <w:sz w:val="24"/>
          <w:szCs w:val="24"/>
        </w:rPr>
        <w:t>информационни дейности за</w:t>
      </w:r>
      <w:r w:rsidRPr="0080594C">
        <w:rPr>
          <w:rFonts w:ascii="Times New Roman" w:hAnsi="Times New Roman" w:cs="Times New Roman"/>
          <w:sz w:val="24"/>
          <w:szCs w:val="24"/>
        </w:rPr>
        <w:t xml:space="preserve"> популяризиране ролята на образованието.</w:t>
      </w:r>
    </w:p>
    <w:p w14:paraId="4E71EAB3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Не се финансират заявки:</w:t>
      </w:r>
    </w:p>
    <w:p w14:paraId="0345BD42" w14:textId="77777777" w:rsidR="00CF5245" w:rsidRPr="0080594C" w:rsidRDefault="00CF5245" w:rsidP="0080594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постъпили след крайния срок за подаването им в МОН; </w:t>
      </w:r>
    </w:p>
    <w:p w14:paraId="257A337E" w14:textId="77777777" w:rsidR="00CF5245" w:rsidRPr="0080594C" w:rsidRDefault="00CF5245" w:rsidP="0080594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не са попълнени според изискванията по модула;</w:t>
      </w:r>
    </w:p>
    <w:p w14:paraId="5C162A30" w14:textId="77777777" w:rsidR="00CF5245" w:rsidRPr="0080594C" w:rsidRDefault="00CF5245" w:rsidP="0080594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не съответстват на допустимите дейности по модула.</w:t>
      </w:r>
    </w:p>
    <w:p w14:paraId="595D53DE" w14:textId="77777777" w:rsidR="00CF5245" w:rsidRPr="0080594C" w:rsidRDefault="00CF5245" w:rsidP="00805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676315" w14:textId="43B3358A" w:rsidR="00CF5245" w:rsidRPr="0080594C" w:rsidRDefault="00CF5245" w:rsidP="00690E0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7.</w:t>
      </w:r>
      <w:r w:rsidRPr="0080594C">
        <w:rPr>
          <w:rFonts w:ascii="Times New Roman" w:hAnsi="Times New Roman" w:cs="Times New Roman"/>
          <w:b/>
          <w:sz w:val="24"/>
          <w:szCs w:val="24"/>
        </w:rPr>
        <w:tab/>
        <w:t>ПОКАЗАТЕЛ</w:t>
      </w:r>
      <w:r w:rsidR="00690E0F">
        <w:rPr>
          <w:rFonts w:ascii="Times New Roman" w:hAnsi="Times New Roman" w:cs="Times New Roman"/>
          <w:b/>
          <w:sz w:val="24"/>
          <w:szCs w:val="24"/>
        </w:rPr>
        <w:t xml:space="preserve">И ЗА ИЗПЪЛНЕНИЕ НА ПРОГРАМАТА И </w:t>
      </w:r>
      <w:r w:rsidRPr="0080594C">
        <w:rPr>
          <w:rFonts w:ascii="Times New Roman" w:hAnsi="Times New Roman" w:cs="Times New Roman"/>
          <w:b/>
          <w:sz w:val="24"/>
          <w:szCs w:val="24"/>
        </w:rPr>
        <w:t>ИНДИКАТИВНИ ПАРАМЕТРИ</w:t>
      </w:r>
    </w:p>
    <w:p w14:paraId="55510AFF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 xml:space="preserve">7.1.  По изпълнение на модул </w:t>
      </w:r>
      <w:r w:rsidRPr="0080594C">
        <w:rPr>
          <w:rFonts w:ascii="Times New Roman" w:hAnsi="Times New Roman" w:cs="Times New Roman"/>
          <w:b/>
          <w:sz w:val="24"/>
          <w:szCs w:val="24"/>
        </w:rPr>
        <w:t>„Подпомагане на екипите за обхват”</w:t>
      </w:r>
    </w:p>
    <w:p w14:paraId="211FC7E8" w14:textId="742F61E5" w:rsidR="00CF5245" w:rsidRPr="0080594C" w:rsidRDefault="00CF5245" w:rsidP="0080594C">
      <w:pPr>
        <w:pStyle w:val="ListParagraph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Намаляване относителния дял на необхванатите деца и ученици в задължителна предучилищна и училищна възраст вследствие дейностите на екипите</w:t>
      </w:r>
      <w:r w:rsidR="0070633F" w:rsidRPr="0080594C">
        <w:rPr>
          <w:rFonts w:ascii="Times New Roman" w:hAnsi="Times New Roman" w:cs="Times New Roman"/>
          <w:sz w:val="24"/>
          <w:szCs w:val="24"/>
        </w:rPr>
        <w:t xml:space="preserve">,  финансирани </w:t>
      </w:r>
      <w:r w:rsidR="00A31785" w:rsidRPr="0080594C">
        <w:rPr>
          <w:rFonts w:ascii="Times New Roman" w:hAnsi="Times New Roman" w:cs="Times New Roman"/>
          <w:sz w:val="24"/>
          <w:szCs w:val="24"/>
        </w:rPr>
        <w:t>по модула</w:t>
      </w:r>
      <w:r w:rsidR="00DE06DB" w:rsidRPr="0080594C">
        <w:rPr>
          <w:rFonts w:ascii="Times New Roman" w:hAnsi="Times New Roman" w:cs="Times New Roman"/>
          <w:sz w:val="24"/>
          <w:szCs w:val="24"/>
        </w:rPr>
        <w:t>.</w:t>
      </w:r>
    </w:p>
    <w:p w14:paraId="5BE3E7CB" w14:textId="35A90484" w:rsidR="00B7033A" w:rsidRPr="0080594C" w:rsidRDefault="00CF5245" w:rsidP="0080594C">
      <w:pPr>
        <w:pStyle w:val="ListParagraph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Подобрена комуникация между представителите на различните институции участващи в екипите за обхват</w:t>
      </w:r>
      <w:r w:rsidR="005534DD"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2E1E92" w:rsidRPr="0080594C">
        <w:rPr>
          <w:rFonts w:ascii="Times New Roman" w:hAnsi="Times New Roman" w:cs="Times New Roman"/>
          <w:sz w:val="24"/>
          <w:szCs w:val="24"/>
        </w:rPr>
        <w:t xml:space="preserve">в резултат от </w:t>
      </w:r>
      <w:r w:rsidR="00B7033A" w:rsidRPr="0080594C">
        <w:rPr>
          <w:rFonts w:ascii="Times New Roman" w:hAnsi="Times New Roman" w:cs="Times New Roman"/>
          <w:sz w:val="24"/>
          <w:szCs w:val="24"/>
        </w:rPr>
        <w:t xml:space="preserve">проведени междуинституционални </w:t>
      </w:r>
      <w:r w:rsidR="00DE06DB" w:rsidRPr="0080594C">
        <w:rPr>
          <w:rFonts w:ascii="Times New Roman" w:hAnsi="Times New Roman" w:cs="Times New Roman"/>
          <w:sz w:val="24"/>
          <w:szCs w:val="24"/>
        </w:rPr>
        <w:t>срещи</w:t>
      </w:r>
      <w:r w:rsidR="00B7033A" w:rsidRPr="0080594C">
        <w:rPr>
          <w:rFonts w:ascii="Times New Roman" w:hAnsi="Times New Roman" w:cs="Times New Roman"/>
          <w:sz w:val="24"/>
          <w:szCs w:val="24"/>
        </w:rPr>
        <w:t xml:space="preserve"> и други дейности за повишаване на ефективността н</w:t>
      </w:r>
      <w:r w:rsidR="005534DD" w:rsidRPr="0080594C">
        <w:rPr>
          <w:rFonts w:ascii="Times New Roman" w:hAnsi="Times New Roman" w:cs="Times New Roman"/>
          <w:sz w:val="24"/>
          <w:szCs w:val="24"/>
        </w:rPr>
        <w:t>а работата на екипите за обхват – брой проведени срещи</w:t>
      </w:r>
      <w:r w:rsidR="006161C4" w:rsidRPr="0080594C">
        <w:rPr>
          <w:rFonts w:ascii="Times New Roman" w:hAnsi="Times New Roman" w:cs="Times New Roman"/>
          <w:sz w:val="24"/>
          <w:szCs w:val="24"/>
        </w:rPr>
        <w:t xml:space="preserve"> и дейности.</w:t>
      </w:r>
    </w:p>
    <w:p w14:paraId="5B44DF01" w14:textId="33510553" w:rsidR="00CF5245" w:rsidRPr="0080594C" w:rsidRDefault="005534DD" w:rsidP="0080594C">
      <w:pPr>
        <w:pStyle w:val="ListParagraph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lastRenderedPageBreak/>
        <w:t xml:space="preserve"> Информираност</w:t>
      </w:r>
      <w:r w:rsidR="004A0A25" w:rsidRPr="0080594C">
        <w:rPr>
          <w:rFonts w:ascii="Times New Roman" w:hAnsi="Times New Roman" w:cs="Times New Roman"/>
          <w:sz w:val="24"/>
          <w:szCs w:val="24"/>
        </w:rPr>
        <w:t xml:space="preserve"> н</w:t>
      </w:r>
      <w:r w:rsidRPr="0080594C">
        <w:rPr>
          <w:rFonts w:ascii="Times New Roman" w:hAnsi="Times New Roman" w:cs="Times New Roman"/>
          <w:sz w:val="24"/>
          <w:szCs w:val="24"/>
        </w:rPr>
        <w:t xml:space="preserve">а родителите и обществеността </w:t>
      </w:r>
      <w:r w:rsidR="002E1E92" w:rsidRPr="0080594C">
        <w:rPr>
          <w:rFonts w:ascii="Times New Roman" w:hAnsi="Times New Roman" w:cs="Times New Roman"/>
          <w:sz w:val="24"/>
          <w:szCs w:val="24"/>
        </w:rPr>
        <w:t xml:space="preserve">в резултат от </w:t>
      </w:r>
      <w:r w:rsidR="00DE06DB" w:rsidRPr="0080594C">
        <w:rPr>
          <w:rFonts w:ascii="Times New Roman" w:hAnsi="Times New Roman" w:cs="Times New Roman"/>
          <w:sz w:val="24"/>
          <w:szCs w:val="24"/>
        </w:rPr>
        <w:t>дейности</w:t>
      </w:r>
      <w:r w:rsidR="004A0A25" w:rsidRPr="0080594C">
        <w:rPr>
          <w:rFonts w:ascii="Times New Roman" w:hAnsi="Times New Roman" w:cs="Times New Roman"/>
          <w:sz w:val="24"/>
          <w:szCs w:val="24"/>
        </w:rPr>
        <w:t>/информационни кампании</w:t>
      </w:r>
      <w:r w:rsidR="00DE06DB" w:rsidRPr="0080594C">
        <w:rPr>
          <w:rFonts w:ascii="Times New Roman" w:hAnsi="Times New Roman" w:cs="Times New Roman"/>
          <w:sz w:val="24"/>
          <w:szCs w:val="24"/>
        </w:rPr>
        <w:t xml:space="preserve"> за разпространяване на информационните материали</w:t>
      </w:r>
      <w:r w:rsidRPr="0080594C">
        <w:rPr>
          <w:rFonts w:ascii="Times New Roman" w:hAnsi="Times New Roman" w:cs="Times New Roman"/>
          <w:sz w:val="24"/>
          <w:szCs w:val="24"/>
        </w:rPr>
        <w:t xml:space="preserve"> – брой проведени кампании.</w:t>
      </w:r>
    </w:p>
    <w:p w14:paraId="7C2C0D64" w14:textId="3C1F51C5" w:rsidR="00CF5245" w:rsidRPr="0080594C" w:rsidRDefault="00CF5245" w:rsidP="008059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7.2. По изпълнение на модул</w:t>
      </w:r>
      <w:r w:rsidR="00DB6511" w:rsidRPr="0080594C">
        <w:rPr>
          <w:rFonts w:ascii="Times New Roman" w:hAnsi="Times New Roman" w:cs="Times New Roman"/>
          <w:b/>
          <w:sz w:val="24"/>
          <w:szCs w:val="24"/>
        </w:rPr>
        <w:t xml:space="preserve">  „Добри практики за взаимодействие с родителите на институциите от предучилищното и училищното образование“</w:t>
      </w:r>
    </w:p>
    <w:p w14:paraId="410AA1F9" w14:textId="77777777" w:rsidR="00CF5245" w:rsidRPr="0080594C" w:rsidRDefault="00CF5245" w:rsidP="0080594C">
      <w:pPr>
        <w:pStyle w:val="ListParagraph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94C">
        <w:rPr>
          <w:rFonts w:ascii="Times New Roman" w:eastAsia="Calibri" w:hAnsi="Times New Roman" w:cs="Times New Roman"/>
          <w:sz w:val="24"/>
          <w:szCs w:val="24"/>
        </w:rPr>
        <w:t>Брой родители, участвали в дейностите по модула;</w:t>
      </w:r>
    </w:p>
    <w:p w14:paraId="4FF4B5FB" w14:textId="77777777" w:rsidR="00CF5245" w:rsidRPr="0080594C" w:rsidRDefault="00CF5245" w:rsidP="0080594C">
      <w:pPr>
        <w:pStyle w:val="ListParagraph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94C">
        <w:rPr>
          <w:rFonts w:ascii="Times New Roman" w:eastAsia="Calibri" w:hAnsi="Times New Roman" w:cs="Times New Roman"/>
          <w:sz w:val="24"/>
          <w:szCs w:val="24"/>
        </w:rPr>
        <w:t>Брой информационни дейности и дейности за обучение на родителите.</w:t>
      </w:r>
    </w:p>
    <w:p w14:paraId="79F646EE" w14:textId="08790683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Окончателния</w:t>
      </w:r>
      <w:r w:rsidR="00CB01D9" w:rsidRPr="0080594C">
        <w:rPr>
          <w:rFonts w:ascii="Times New Roman" w:hAnsi="Times New Roman" w:cs="Times New Roman"/>
          <w:sz w:val="24"/>
          <w:szCs w:val="24"/>
        </w:rPr>
        <w:t>т</w:t>
      </w:r>
      <w:r w:rsidRPr="0080594C">
        <w:rPr>
          <w:rFonts w:ascii="Times New Roman" w:hAnsi="Times New Roman" w:cs="Times New Roman"/>
          <w:sz w:val="24"/>
          <w:szCs w:val="24"/>
        </w:rPr>
        <w:t xml:space="preserve"> отчет за изпълнението на националната програма „Заедно за всяко дете“ се изготвя след пр</w:t>
      </w:r>
      <w:r w:rsidR="005658A6" w:rsidRPr="0080594C">
        <w:rPr>
          <w:rFonts w:ascii="Times New Roman" w:hAnsi="Times New Roman" w:cs="Times New Roman"/>
          <w:sz w:val="24"/>
          <w:szCs w:val="24"/>
        </w:rPr>
        <w:t xml:space="preserve">едставянето на всички отчети </w:t>
      </w:r>
      <w:r w:rsidRPr="0080594C">
        <w:rPr>
          <w:rFonts w:ascii="Times New Roman" w:hAnsi="Times New Roman" w:cs="Times New Roman"/>
          <w:sz w:val="24"/>
          <w:szCs w:val="24"/>
        </w:rPr>
        <w:t>от бенефициентите в МОН по двата модула не по-късно от 31.01.202</w:t>
      </w:r>
      <w:r w:rsidR="00436988" w:rsidRPr="0080594C">
        <w:rPr>
          <w:rFonts w:ascii="Times New Roman" w:hAnsi="Times New Roman" w:cs="Times New Roman"/>
          <w:sz w:val="24"/>
          <w:szCs w:val="24"/>
        </w:rPr>
        <w:t>1</w:t>
      </w:r>
      <w:r w:rsidRPr="0080594C">
        <w:rPr>
          <w:rFonts w:ascii="Times New Roman" w:hAnsi="Times New Roman" w:cs="Times New Roman"/>
          <w:sz w:val="24"/>
          <w:szCs w:val="24"/>
        </w:rPr>
        <w:t xml:space="preserve"> г</w:t>
      </w:r>
      <w:r w:rsidR="00CB01D9" w:rsidRPr="0080594C">
        <w:rPr>
          <w:rFonts w:ascii="Times New Roman" w:hAnsi="Times New Roman" w:cs="Times New Roman"/>
          <w:sz w:val="24"/>
          <w:szCs w:val="24"/>
        </w:rPr>
        <w:t>.</w:t>
      </w:r>
    </w:p>
    <w:p w14:paraId="22C78F2C" w14:textId="0A289107" w:rsidR="005658A6" w:rsidRPr="0080594C" w:rsidRDefault="005658A6" w:rsidP="0080594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Бенефициентите представя</w:t>
      </w:r>
      <w:r w:rsidR="00BA3D72">
        <w:rPr>
          <w:rFonts w:ascii="Times New Roman" w:hAnsi="Times New Roman" w:cs="Times New Roman"/>
          <w:sz w:val="24"/>
          <w:szCs w:val="24"/>
        </w:rPr>
        <w:t>т</w:t>
      </w:r>
      <w:r w:rsidRPr="0080594C">
        <w:rPr>
          <w:rFonts w:ascii="Times New Roman" w:hAnsi="Times New Roman" w:cs="Times New Roman"/>
          <w:sz w:val="24"/>
          <w:szCs w:val="24"/>
        </w:rPr>
        <w:t xml:space="preserve"> в МОН окончателния отчет на средствата по реализация на дейностите по програмата в срок до 30.11.20</w:t>
      </w:r>
      <w:r w:rsidR="00436988" w:rsidRPr="0080594C">
        <w:rPr>
          <w:rFonts w:ascii="Times New Roman" w:hAnsi="Times New Roman" w:cs="Times New Roman"/>
          <w:sz w:val="24"/>
          <w:szCs w:val="24"/>
        </w:rPr>
        <w:t>20</w:t>
      </w:r>
      <w:r w:rsidRPr="0080594C">
        <w:rPr>
          <w:rFonts w:ascii="Times New Roman" w:hAnsi="Times New Roman" w:cs="Times New Roman"/>
          <w:sz w:val="24"/>
          <w:szCs w:val="24"/>
        </w:rPr>
        <w:t xml:space="preserve"> </w:t>
      </w:r>
      <w:r w:rsidR="00CB01D9" w:rsidRPr="0080594C">
        <w:rPr>
          <w:rFonts w:ascii="Times New Roman" w:hAnsi="Times New Roman" w:cs="Times New Roman"/>
          <w:sz w:val="24"/>
          <w:szCs w:val="24"/>
        </w:rPr>
        <w:t>г. по електронен път</w:t>
      </w:r>
      <w:r w:rsidRPr="0080594C">
        <w:rPr>
          <w:rFonts w:ascii="Times New Roman" w:hAnsi="Times New Roman" w:cs="Times New Roman"/>
          <w:sz w:val="24"/>
          <w:szCs w:val="24"/>
        </w:rPr>
        <w:t xml:space="preserve"> на адреса</w:t>
      </w:r>
      <w:r w:rsidR="00CB01D9" w:rsidRPr="0080594C">
        <w:rPr>
          <w:rFonts w:ascii="Times New Roman" w:hAnsi="Times New Roman" w:cs="Times New Roman"/>
          <w:sz w:val="24"/>
          <w:szCs w:val="24"/>
        </w:rPr>
        <w:t>,</w:t>
      </w:r>
      <w:r w:rsidRPr="0080594C">
        <w:rPr>
          <w:rFonts w:ascii="Times New Roman" w:hAnsi="Times New Roman" w:cs="Times New Roman"/>
          <w:sz w:val="24"/>
          <w:szCs w:val="24"/>
        </w:rPr>
        <w:t xml:space="preserve"> определен от Националната комисия. </w:t>
      </w:r>
    </w:p>
    <w:p w14:paraId="50E4360F" w14:textId="2A2B0ECB" w:rsidR="00690E0F" w:rsidRPr="0080594C" w:rsidRDefault="00690E0F" w:rsidP="005E3F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2B947E8" w14:textId="77777777" w:rsidR="00CF5245" w:rsidRPr="0080594C" w:rsidRDefault="00CF5245" w:rsidP="0080594C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8.</w:t>
      </w:r>
      <w:r w:rsidRPr="0080594C">
        <w:rPr>
          <w:rFonts w:ascii="Times New Roman" w:hAnsi="Times New Roman" w:cs="Times New Roman"/>
          <w:b/>
          <w:sz w:val="24"/>
          <w:szCs w:val="24"/>
        </w:rPr>
        <w:tab/>
        <w:t>МОНИТОРИНГ</w:t>
      </w:r>
    </w:p>
    <w:p w14:paraId="19083C04" w14:textId="77777777" w:rsidR="00CF5245" w:rsidRPr="0080594C" w:rsidRDefault="00CF5245" w:rsidP="0080594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Националната комисия от МОН осъществява мониторинг върху изпълнението на програмата чрез:</w:t>
      </w:r>
    </w:p>
    <w:p w14:paraId="6BF329CA" w14:textId="7097EEA9" w:rsidR="00CF5245" w:rsidRPr="0080594C" w:rsidRDefault="00CF5245" w:rsidP="00EB4BA3">
      <w:pPr>
        <w:pStyle w:val="ListParagraph"/>
        <w:numPr>
          <w:ilvl w:val="0"/>
          <w:numId w:val="17"/>
        </w:numPr>
        <w:tabs>
          <w:tab w:val="left" w:pos="990"/>
        </w:tabs>
        <w:spacing w:after="0" w:line="360" w:lineRule="auto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текущи проверки на място</w:t>
      </w:r>
      <w:r w:rsidR="004434C2" w:rsidRPr="0080594C">
        <w:rPr>
          <w:rFonts w:ascii="Times New Roman" w:hAnsi="Times New Roman" w:cs="Times New Roman"/>
          <w:sz w:val="24"/>
          <w:szCs w:val="24"/>
        </w:rPr>
        <w:t xml:space="preserve"> за</w:t>
      </w:r>
      <w:r w:rsidR="0022249F" w:rsidRPr="0080594C">
        <w:rPr>
          <w:rFonts w:ascii="Times New Roman" w:hAnsi="Times New Roman" w:cs="Times New Roman"/>
          <w:sz w:val="24"/>
          <w:szCs w:val="24"/>
        </w:rPr>
        <w:t xml:space="preserve"> ефективността от прилагането </w:t>
      </w:r>
      <w:r w:rsidR="00195AB9" w:rsidRPr="0080594C">
        <w:rPr>
          <w:rFonts w:ascii="Times New Roman" w:hAnsi="Times New Roman" w:cs="Times New Roman"/>
          <w:sz w:val="24"/>
          <w:szCs w:val="24"/>
        </w:rPr>
        <w:t xml:space="preserve">и разпространяването </w:t>
      </w:r>
      <w:r w:rsidR="0022249F" w:rsidRPr="0080594C">
        <w:rPr>
          <w:rFonts w:ascii="Times New Roman" w:hAnsi="Times New Roman" w:cs="Times New Roman"/>
          <w:sz w:val="24"/>
          <w:szCs w:val="24"/>
        </w:rPr>
        <w:t>на добри</w:t>
      </w:r>
      <w:r w:rsidR="00195AB9" w:rsidRPr="0080594C">
        <w:rPr>
          <w:rFonts w:ascii="Times New Roman" w:hAnsi="Times New Roman" w:cs="Times New Roman"/>
          <w:sz w:val="24"/>
          <w:szCs w:val="24"/>
        </w:rPr>
        <w:t>те</w:t>
      </w:r>
      <w:r w:rsidR="0022249F" w:rsidRPr="0080594C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="00195AB9" w:rsidRPr="0080594C">
        <w:rPr>
          <w:rFonts w:ascii="Times New Roman" w:hAnsi="Times New Roman" w:cs="Times New Roman"/>
          <w:sz w:val="24"/>
          <w:szCs w:val="24"/>
        </w:rPr>
        <w:t>, финансирани  по националната програма “Заедно за всяко дете“;</w:t>
      </w:r>
    </w:p>
    <w:p w14:paraId="6A970E09" w14:textId="77777777" w:rsidR="00CF5245" w:rsidRPr="0080594C" w:rsidRDefault="00CF5245" w:rsidP="0080594C">
      <w:pPr>
        <w:pStyle w:val="ListParagraph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проверки на представени документи;</w:t>
      </w:r>
    </w:p>
    <w:p w14:paraId="40025F96" w14:textId="77777777" w:rsidR="00CF5245" w:rsidRPr="0080594C" w:rsidRDefault="00CF5245" w:rsidP="0080594C">
      <w:pPr>
        <w:pStyle w:val="ListParagraph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анкети, срещи, разговори с учители, ръководства на училищата, детски градини, педагогически съветници и родители.</w:t>
      </w:r>
    </w:p>
    <w:p w14:paraId="3619E20C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Разходите за мониторинг по националната програма „Заедно за всяко дете“ са 1% от средствата по програмата.</w:t>
      </w:r>
    </w:p>
    <w:p w14:paraId="1A01B70F" w14:textId="77777777" w:rsidR="00CF5245" w:rsidRPr="0080594C" w:rsidRDefault="00CF5245" w:rsidP="0080594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ED885FA" w14:textId="77777777" w:rsidR="00CF5245" w:rsidRPr="0080594C" w:rsidRDefault="00CF5245" w:rsidP="0080594C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0594C">
        <w:rPr>
          <w:rFonts w:ascii="Times New Roman" w:hAnsi="Times New Roman" w:cs="Times New Roman"/>
          <w:b/>
          <w:sz w:val="24"/>
          <w:szCs w:val="24"/>
        </w:rPr>
        <w:t>9.</w:t>
      </w:r>
      <w:r w:rsidRPr="0080594C">
        <w:rPr>
          <w:rFonts w:ascii="Times New Roman" w:hAnsi="Times New Roman" w:cs="Times New Roman"/>
          <w:b/>
          <w:sz w:val="24"/>
          <w:szCs w:val="24"/>
        </w:rPr>
        <w:tab/>
        <w:t>ДЕМАРКАЦИЯ</w:t>
      </w:r>
    </w:p>
    <w:p w14:paraId="6398A541" w14:textId="77777777" w:rsidR="00CF5245" w:rsidRPr="0080594C" w:rsidRDefault="00CF5245" w:rsidP="00805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94C">
        <w:rPr>
          <w:rFonts w:ascii="Times New Roman" w:hAnsi="Times New Roman" w:cs="Times New Roman"/>
          <w:sz w:val="24"/>
          <w:szCs w:val="24"/>
        </w:rPr>
        <w:t>Средствата по програмата не могат да се използват за дейности, финансирани от фондовете на Европейския съюз и друго национално финансиране.</w:t>
      </w:r>
    </w:p>
    <w:p w14:paraId="11E07B55" w14:textId="14E89AE7" w:rsidR="00CF5245" w:rsidRPr="0080594C" w:rsidRDefault="00CF5245" w:rsidP="008059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F5245" w:rsidRPr="0080594C" w:rsidSect="00D85595">
      <w:footerReference w:type="default" r:id="rId8"/>
      <w:pgSz w:w="11906" w:h="16838"/>
      <w:pgMar w:top="1417" w:right="119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7E7DA" w14:textId="77777777" w:rsidR="00735896" w:rsidRDefault="00735896" w:rsidP="00C0500C">
      <w:pPr>
        <w:spacing w:after="0" w:line="240" w:lineRule="auto"/>
      </w:pPr>
      <w:r>
        <w:separator/>
      </w:r>
    </w:p>
  </w:endnote>
  <w:endnote w:type="continuationSeparator" w:id="0">
    <w:p w14:paraId="1E8199A7" w14:textId="77777777" w:rsidR="00735896" w:rsidRDefault="00735896" w:rsidP="00C05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66201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B399E8" w14:textId="33A7E44B" w:rsidR="00C0500C" w:rsidRDefault="00C050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89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6005F02" w14:textId="77777777" w:rsidR="00C0500C" w:rsidRDefault="00C05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D6AE3" w14:textId="77777777" w:rsidR="00735896" w:rsidRDefault="00735896" w:rsidP="00C0500C">
      <w:pPr>
        <w:spacing w:after="0" w:line="240" w:lineRule="auto"/>
      </w:pPr>
      <w:r>
        <w:separator/>
      </w:r>
    </w:p>
  </w:footnote>
  <w:footnote w:type="continuationSeparator" w:id="0">
    <w:p w14:paraId="1202A560" w14:textId="77777777" w:rsidR="00735896" w:rsidRDefault="00735896" w:rsidP="00C05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5962"/>
    <w:multiLevelType w:val="hybridMultilevel"/>
    <w:tmpl w:val="85FEDBC8"/>
    <w:lvl w:ilvl="0" w:tplc="0409000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372" w:hanging="360"/>
      </w:pPr>
      <w:rPr>
        <w:rFonts w:ascii="Wingdings" w:hAnsi="Wingdings" w:hint="default"/>
      </w:rPr>
    </w:lvl>
  </w:abstractNum>
  <w:abstractNum w:abstractNumId="1" w15:restartNumberingAfterBreak="0">
    <w:nsid w:val="01251E1A"/>
    <w:multiLevelType w:val="hybridMultilevel"/>
    <w:tmpl w:val="0E0C4BCE"/>
    <w:lvl w:ilvl="0" w:tplc="345ABC76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04CDC"/>
    <w:multiLevelType w:val="hybridMultilevel"/>
    <w:tmpl w:val="C9FC642E"/>
    <w:lvl w:ilvl="0" w:tplc="11925730">
      <w:start w:val="6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83B6522"/>
    <w:multiLevelType w:val="hybridMultilevel"/>
    <w:tmpl w:val="43DA719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DA0AC3"/>
    <w:multiLevelType w:val="hybridMultilevel"/>
    <w:tmpl w:val="3A60E0B0"/>
    <w:lvl w:ilvl="0" w:tplc="1192573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B0436"/>
    <w:multiLevelType w:val="hybridMultilevel"/>
    <w:tmpl w:val="7948490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50D478E"/>
    <w:multiLevelType w:val="hybridMultilevel"/>
    <w:tmpl w:val="AA5C1442"/>
    <w:lvl w:ilvl="0" w:tplc="A1885BDA">
      <w:start w:val="1"/>
      <w:numFmt w:val="decimal"/>
      <w:lvlText w:val="%1."/>
      <w:lvlJc w:val="left"/>
      <w:pPr>
        <w:ind w:left="2344" w:hanging="360"/>
      </w:pPr>
      <w:rPr>
        <w:rFonts w:ascii="Times New Roman" w:eastAsiaTheme="minorHAnsi" w:hAnsi="Times New Roman" w:cs="Times New Roman"/>
        <w:b w:val="0"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77AF2"/>
    <w:multiLevelType w:val="hybridMultilevel"/>
    <w:tmpl w:val="8BC811AE"/>
    <w:lvl w:ilvl="0" w:tplc="B51450D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DD05DD"/>
    <w:multiLevelType w:val="hybridMultilevel"/>
    <w:tmpl w:val="97528F66"/>
    <w:lvl w:ilvl="0" w:tplc="08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27E824F9"/>
    <w:multiLevelType w:val="hybridMultilevel"/>
    <w:tmpl w:val="3438A5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DB6CBC"/>
    <w:multiLevelType w:val="hybridMultilevel"/>
    <w:tmpl w:val="6374DEDC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1C21034"/>
    <w:multiLevelType w:val="hybridMultilevel"/>
    <w:tmpl w:val="8CDAE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A0F45"/>
    <w:multiLevelType w:val="hybridMultilevel"/>
    <w:tmpl w:val="FB14D3D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9C271C"/>
    <w:multiLevelType w:val="hybridMultilevel"/>
    <w:tmpl w:val="08A85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C2C99"/>
    <w:multiLevelType w:val="hybridMultilevel"/>
    <w:tmpl w:val="28C2217A"/>
    <w:lvl w:ilvl="0" w:tplc="11925730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B33340C"/>
    <w:multiLevelType w:val="hybridMultilevel"/>
    <w:tmpl w:val="DEE8F5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749D0"/>
    <w:multiLevelType w:val="hybridMultilevel"/>
    <w:tmpl w:val="8A1A8E08"/>
    <w:lvl w:ilvl="0" w:tplc="345ABC76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C31408F"/>
    <w:multiLevelType w:val="hybridMultilevel"/>
    <w:tmpl w:val="C58E8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5"/>
  </w:num>
  <w:num w:numId="5">
    <w:abstractNumId w:val="2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3"/>
  </w:num>
  <w:num w:numId="9">
    <w:abstractNumId w:val="0"/>
  </w:num>
  <w:num w:numId="10">
    <w:abstractNumId w:val="8"/>
  </w:num>
  <w:num w:numId="11">
    <w:abstractNumId w:val="6"/>
  </w:num>
  <w:num w:numId="12">
    <w:abstractNumId w:val="3"/>
  </w:num>
  <w:num w:numId="13">
    <w:abstractNumId w:val="11"/>
  </w:num>
  <w:num w:numId="14">
    <w:abstractNumId w:val="16"/>
  </w:num>
  <w:num w:numId="15">
    <w:abstractNumId w:val="1"/>
  </w:num>
  <w:num w:numId="16">
    <w:abstractNumId w:val="7"/>
  </w:num>
  <w:num w:numId="17">
    <w:abstractNumId w:val="10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DB"/>
    <w:rsid w:val="00007AD5"/>
    <w:rsid w:val="00023CA9"/>
    <w:rsid w:val="0003123B"/>
    <w:rsid w:val="000B08DB"/>
    <w:rsid w:val="000C7E0E"/>
    <w:rsid w:val="000E1B81"/>
    <w:rsid w:val="000E27B1"/>
    <w:rsid w:val="000E3951"/>
    <w:rsid w:val="000F54A6"/>
    <w:rsid w:val="001469ED"/>
    <w:rsid w:val="00162FBC"/>
    <w:rsid w:val="00191ADC"/>
    <w:rsid w:val="00195AB9"/>
    <w:rsid w:val="001B4426"/>
    <w:rsid w:val="001D3C81"/>
    <w:rsid w:val="001E2CA5"/>
    <w:rsid w:val="00200800"/>
    <w:rsid w:val="0022249F"/>
    <w:rsid w:val="00225765"/>
    <w:rsid w:val="00236955"/>
    <w:rsid w:val="002507E3"/>
    <w:rsid w:val="002A1845"/>
    <w:rsid w:val="002B3EC5"/>
    <w:rsid w:val="002E1E92"/>
    <w:rsid w:val="0030556E"/>
    <w:rsid w:val="00344299"/>
    <w:rsid w:val="00366453"/>
    <w:rsid w:val="003915CF"/>
    <w:rsid w:val="003A1C67"/>
    <w:rsid w:val="003C3399"/>
    <w:rsid w:val="003C7A29"/>
    <w:rsid w:val="003D0C9F"/>
    <w:rsid w:val="003D68EB"/>
    <w:rsid w:val="00407578"/>
    <w:rsid w:val="00415075"/>
    <w:rsid w:val="004231C7"/>
    <w:rsid w:val="00436988"/>
    <w:rsid w:val="004434C2"/>
    <w:rsid w:val="00474F4F"/>
    <w:rsid w:val="004A0A25"/>
    <w:rsid w:val="004C406E"/>
    <w:rsid w:val="00520D37"/>
    <w:rsid w:val="005534DD"/>
    <w:rsid w:val="00563EBE"/>
    <w:rsid w:val="005658A6"/>
    <w:rsid w:val="00575A38"/>
    <w:rsid w:val="005951E1"/>
    <w:rsid w:val="005A062C"/>
    <w:rsid w:val="005A2472"/>
    <w:rsid w:val="005A3332"/>
    <w:rsid w:val="005B7F21"/>
    <w:rsid w:val="005B7F8D"/>
    <w:rsid w:val="005E0C18"/>
    <w:rsid w:val="005E3F22"/>
    <w:rsid w:val="005F7E66"/>
    <w:rsid w:val="00602899"/>
    <w:rsid w:val="006161C4"/>
    <w:rsid w:val="00635BD8"/>
    <w:rsid w:val="006559CA"/>
    <w:rsid w:val="00667520"/>
    <w:rsid w:val="00670D1E"/>
    <w:rsid w:val="00674675"/>
    <w:rsid w:val="00690E0F"/>
    <w:rsid w:val="006B0CEE"/>
    <w:rsid w:val="006C0CD7"/>
    <w:rsid w:val="0070633F"/>
    <w:rsid w:val="00735896"/>
    <w:rsid w:val="007728EF"/>
    <w:rsid w:val="0077584C"/>
    <w:rsid w:val="007848CB"/>
    <w:rsid w:val="007B5C9F"/>
    <w:rsid w:val="007F71D9"/>
    <w:rsid w:val="0080594C"/>
    <w:rsid w:val="00816164"/>
    <w:rsid w:val="008528BC"/>
    <w:rsid w:val="00863AE6"/>
    <w:rsid w:val="00872E89"/>
    <w:rsid w:val="0087522B"/>
    <w:rsid w:val="009371D7"/>
    <w:rsid w:val="00985780"/>
    <w:rsid w:val="00993403"/>
    <w:rsid w:val="009D26E2"/>
    <w:rsid w:val="00A31785"/>
    <w:rsid w:val="00A32904"/>
    <w:rsid w:val="00A93BC8"/>
    <w:rsid w:val="00B267E6"/>
    <w:rsid w:val="00B33E32"/>
    <w:rsid w:val="00B37BB9"/>
    <w:rsid w:val="00B565AD"/>
    <w:rsid w:val="00B7033A"/>
    <w:rsid w:val="00B870A2"/>
    <w:rsid w:val="00B9349E"/>
    <w:rsid w:val="00BA3D72"/>
    <w:rsid w:val="00BA432B"/>
    <w:rsid w:val="00BB3BCD"/>
    <w:rsid w:val="00BC032F"/>
    <w:rsid w:val="00BC539F"/>
    <w:rsid w:val="00BE1DBF"/>
    <w:rsid w:val="00C0500C"/>
    <w:rsid w:val="00C07363"/>
    <w:rsid w:val="00C71288"/>
    <w:rsid w:val="00CB01D9"/>
    <w:rsid w:val="00CB6AF7"/>
    <w:rsid w:val="00CC6299"/>
    <w:rsid w:val="00CF5245"/>
    <w:rsid w:val="00CF7DED"/>
    <w:rsid w:val="00D5376F"/>
    <w:rsid w:val="00D651A3"/>
    <w:rsid w:val="00D85595"/>
    <w:rsid w:val="00DA7477"/>
    <w:rsid w:val="00DB6511"/>
    <w:rsid w:val="00DC0DEB"/>
    <w:rsid w:val="00DE06DB"/>
    <w:rsid w:val="00E00D0C"/>
    <w:rsid w:val="00E10210"/>
    <w:rsid w:val="00E76CFC"/>
    <w:rsid w:val="00EA5EFC"/>
    <w:rsid w:val="00EA6748"/>
    <w:rsid w:val="00EB4BA3"/>
    <w:rsid w:val="00EC6B14"/>
    <w:rsid w:val="00ED2318"/>
    <w:rsid w:val="00F5540C"/>
    <w:rsid w:val="00FB673C"/>
    <w:rsid w:val="00FB7720"/>
    <w:rsid w:val="00FD5C19"/>
    <w:rsid w:val="00FD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D8880"/>
  <w15:chartTrackingRefBased/>
  <w15:docId w15:val="{97053873-BACE-4BEB-B775-20180CCD2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245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245"/>
    <w:pPr>
      <w:ind w:left="720"/>
      <w:contextualSpacing/>
    </w:pPr>
  </w:style>
  <w:style w:type="paragraph" w:customStyle="1" w:styleId="Style5">
    <w:name w:val="Style5"/>
    <w:basedOn w:val="Normal"/>
    <w:rsid w:val="00CF5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4231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31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31C7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1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1C7"/>
    <w:rPr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1C7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C050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00C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050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00C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8C04F-4AF9-4BDA-B8B7-F9F9DEE5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2861</Words>
  <Characters>16313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Pavlina R Valeva</dc:creator>
  <cp:keywords/>
  <dc:description/>
  <cp:lastModifiedBy>Temenuzhka Petkova</cp:lastModifiedBy>
  <cp:revision>25</cp:revision>
  <cp:lastPrinted>2020-02-04T09:26:00Z</cp:lastPrinted>
  <dcterms:created xsi:type="dcterms:W3CDTF">2020-01-15T11:19:00Z</dcterms:created>
  <dcterms:modified xsi:type="dcterms:W3CDTF">2020-04-21T10:39:00Z</dcterms:modified>
</cp:coreProperties>
</file>